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20DE0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444B3047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387EED5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60E22F74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60435951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12C67303" w14:textId="59881676" w:rsidR="0086313C" w:rsidRPr="00882924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5A5B1BA" wp14:editId="20A0159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12B8">
        <w:rPr>
          <w:rFonts w:ascii="Sylfaen" w:hAnsi="Sylfaen"/>
          <w:b/>
          <w:noProof/>
          <w:sz w:val="20"/>
          <w:szCs w:val="20"/>
          <w:lang w:val="ka-GE"/>
        </w:rPr>
        <w:t xml:space="preserve">      </w:t>
      </w:r>
      <w:r w:rsidR="00163AB3">
        <w:rPr>
          <w:rFonts w:ascii="Sylfaen" w:hAnsi="Sylfaen"/>
          <w:b/>
          <w:noProof/>
          <w:sz w:val="20"/>
          <w:szCs w:val="20"/>
          <w:lang w:val="ka-GE"/>
        </w:rPr>
        <w:t xml:space="preserve">შპს </w:t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>უნივერსიტეტი</w:t>
      </w:r>
      <w:r w:rsidR="00D512B8">
        <w:rPr>
          <w:rFonts w:ascii="Sylfaen" w:hAnsi="Sylfaen"/>
          <w:b/>
          <w:noProof/>
          <w:sz w:val="20"/>
          <w:szCs w:val="20"/>
          <w:lang w:val="ka-GE"/>
        </w:rPr>
        <w:t xml:space="preserve">  </w:t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 xml:space="preserve"> გეომედი</w:t>
      </w:r>
      <w:r w:rsidRPr="00882924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6236F3DC" w14:textId="77777777"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71361A7B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3A2DF8A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5A66788A" w14:textId="77777777"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282B23F2" w14:textId="0AF8EC33" w:rsidR="00F75CF7" w:rsidRPr="0088292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DD3624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საგანმანათლებლი სამაგისტრო </w:t>
      </w: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პროგრამა:  </w:t>
      </w:r>
      <w:r w:rsidRPr="00882924">
        <w:rPr>
          <w:rFonts w:ascii="Sylfaen" w:hAnsi="Sylfaen" w:cs="Sylfaen"/>
          <w:b/>
          <w:sz w:val="20"/>
          <w:szCs w:val="20"/>
        </w:rPr>
        <w:t>ჯანდაცვის</w:t>
      </w:r>
      <w:r w:rsidR="00AC256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DD3624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882924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1A0EBE47" w14:textId="77777777"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42A66895" w14:textId="77777777"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0506FE37" w14:textId="77777777" w:rsidR="004C40D1" w:rsidRPr="00882924" w:rsidRDefault="000269CB" w:rsidP="004C40D1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197834" w:rsidRPr="00197834">
        <w:rPr>
          <w:rFonts w:ascii="Sylfaen" w:hAnsi="Sylfaen"/>
          <w:b/>
          <w:sz w:val="16"/>
          <w:szCs w:val="16"/>
          <w:lang w:val="ka-GE"/>
        </w:rPr>
        <w:t xml:space="preserve"> </w:t>
      </w:r>
      <w:r w:rsidR="00197834" w:rsidRPr="00197834">
        <w:rPr>
          <w:rFonts w:ascii="Sylfaen" w:hAnsi="Sylfaen"/>
          <w:b/>
          <w:sz w:val="20"/>
          <w:szCs w:val="20"/>
          <w:lang w:val="ka-GE"/>
        </w:rPr>
        <w:t>ბიზნეს– კომუნიკაციები</w:t>
      </w:r>
      <w:r w:rsidR="00197834" w:rsidRPr="00B56334">
        <w:rPr>
          <w:rFonts w:ascii="Sylfaen" w:hAnsi="Sylfaen"/>
          <w:sz w:val="16"/>
          <w:szCs w:val="16"/>
          <w:lang w:val="ka-GE"/>
        </w:rPr>
        <w:t xml:space="preserve"> </w:t>
      </w:r>
    </w:p>
    <w:p w14:paraId="78532E89" w14:textId="77777777" w:rsidR="00266176" w:rsidRPr="00882924" w:rsidRDefault="00266176" w:rsidP="004C40D1">
      <w:pPr>
        <w:spacing w:before="240"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A2D4491" w14:textId="45A751B7" w:rsidR="0086313C" w:rsidRPr="00AC2561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127AEB">
        <w:rPr>
          <w:rFonts w:ascii="Sylfaen" w:hAnsi="Sylfaen"/>
          <w:b/>
          <w:sz w:val="20"/>
          <w:szCs w:val="20"/>
          <w:lang w:val="ka-GE"/>
        </w:rPr>
        <w:t>მოწვეული სპეციალისტი -</w:t>
      </w:r>
      <w:r w:rsidR="00394CB0">
        <w:rPr>
          <w:rFonts w:ascii="Sylfaen" w:hAnsi="Sylfaen"/>
          <w:b/>
          <w:sz w:val="20"/>
          <w:szCs w:val="20"/>
        </w:rPr>
        <w:t xml:space="preserve"> </w:t>
      </w:r>
      <w:r w:rsidR="000B4B15">
        <w:rPr>
          <w:rFonts w:ascii="Sylfaen" w:hAnsi="Sylfaen" w:cs="Sylfaen"/>
          <w:b/>
          <w:noProof/>
          <w:sz w:val="20"/>
          <w:szCs w:val="20"/>
          <w:lang w:val="ka-GE"/>
        </w:rPr>
        <w:t>ეკონომიკის ა</w:t>
      </w:r>
      <w:r w:rsidR="00394CB0">
        <w:rPr>
          <w:rFonts w:ascii="Sylfaen" w:hAnsi="Sylfaen" w:cs="Sylfaen"/>
          <w:b/>
          <w:noProof/>
          <w:sz w:val="20"/>
          <w:szCs w:val="20"/>
        </w:rPr>
        <w:t xml:space="preserve"> </w:t>
      </w:r>
      <w:r w:rsidR="000B4B15">
        <w:rPr>
          <w:rFonts w:ascii="Sylfaen" w:hAnsi="Sylfaen" w:cs="Sylfaen"/>
          <w:b/>
          <w:noProof/>
          <w:sz w:val="20"/>
          <w:szCs w:val="20"/>
          <w:lang w:val="ka-GE"/>
        </w:rPr>
        <w:t>კადემიური</w:t>
      </w:r>
      <w:r w:rsidR="00394CB0">
        <w:rPr>
          <w:rFonts w:ascii="Sylfaen" w:hAnsi="Sylfaen" w:cs="Sylfaen"/>
          <w:b/>
          <w:noProof/>
          <w:sz w:val="20"/>
          <w:szCs w:val="20"/>
        </w:rPr>
        <w:t xml:space="preserve"> </w:t>
      </w:r>
      <w:r w:rsidR="000B4B15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დოქტორი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ნინო ლაზვიაშვილი</w:t>
      </w:r>
    </w:p>
    <w:p w14:paraId="25AC3FD3" w14:textId="77777777"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C1950A0" w14:textId="77777777"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5236F532" w14:textId="77777777"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1696EA9" w14:textId="77777777"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863"/>
        <w:gridCol w:w="86"/>
      </w:tblGrid>
      <w:tr w:rsidR="00815527" w:rsidRPr="00882924" w14:paraId="245F9EE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07A8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427DB610" w14:textId="77777777"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B38" w14:textId="77777777" w:rsidR="00276A64" w:rsidRPr="00197834" w:rsidRDefault="00197834" w:rsidP="004C40D1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97834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ბიზნეს– კომუნიკაციები</w:t>
            </w:r>
            <w:r w:rsidRPr="00197834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</w:p>
          <w:p w14:paraId="7E588127" w14:textId="47F4D69F" w:rsidR="003A2D21" w:rsidRPr="00E15583" w:rsidRDefault="00E15583" w:rsidP="0019783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(</w:t>
            </w:r>
            <w:r w:rsidR="00276A64"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სპეცილობის </w:t>
            </w:r>
            <w:r w:rsidR="001978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CF7AF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815527" w:rsidRPr="00882924" w14:paraId="53E36B8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760F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E024" w14:textId="77777777" w:rsidR="0086313C" w:rsidRPr="0008012E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882924" w14:paraId="494CFA08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87C3" w14:textId="77777777"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67851FC6" w14:textId="77777777"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EA42" w14:textId="17E2D2A1" w:rsidR="003A2D21" w:rsidRPr="0008012E" w:rsidRDefault="00127AEB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მოწვეული სპეციალისტი </w:t>
            </w:r>
            <w:r w:rsidR="000B4B1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ეკონომიკის აკადემიური დოქტორი</w:t>
            </w:r>
            <w:r w:rsidR="000B4B15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ნინო ლაზვიაშვილი</w:t>
            </w:r>
          </w:p>
          <w:p w14:paraId="6AAD8D4A" w14:textId="77777777" w:rsidR="00D44687" w:rsidRDefault="00D44687" w:rsidP="00D4468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noProof/>
                <w:color w:val="0070C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70C0"/>
                <w:lang w:val="ka-GE"/>
              </w:rPr>
              <w:t>nino.lazviashvili@</w:t>
            </w:r>
            <w:r>
              <w:rPr>
                <w:rFonts w:ascii="Sylfaen" w:hAnsi="Sylfaen"/>
                <w:b/>
                <w:color w:val="0070C0"/>
              </w:rPr>
              <w:t>geomedi.edu.ge</w:t>
            </w:r>
          </w:p>
          <w:p w14:paraId="55B985C0" w14:textId="459F40B0" w:rsidR="00F75CF7" w:rsidRPr="0008012E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60A8601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D23C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0CA7" w14:textId="77777777" w:rsidR="0086313C" w:rsidRPr="0008012E" w:rsidRDefault="00D71D73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="004A526C" w:rsidRPr="0008012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882924" w14:paraId="39689C8F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7B9F" w14:textId="77777777"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A4242C0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9E3D" w14:textId="317D5A7B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50</w:t>
            </w:r>
            <w:r w:rsidR="00144D5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E4E3F83" w14:textId="6E9541EE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63</w:t>
            </w:r>
          </w:p>
          <w:p w14:paraId="6AE744A7" w14:textId="5AE522D3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- 30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541A01F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01A89D02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C9BFDBD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A01C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762155A" w14:textId="386B1470"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="005A01C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144D5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8D9ECE6" w14:textId="77777777"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7B61E6CD" w14:textId="77777777" w:rsidR="001F515D" w:rsidRDefault="0005320D" w:rsidP="00AA594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5E04FF7" w14:textId="77777777" w:rsidR="0005320D" w:rsidRPr="00882924" w:rsidRDefault="0005320D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43F5BEE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EE17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3E9CE7E2" w14:textId="77777777"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8F0" w14:textId="77777777" w:rsidR="003A2D21" w:rsidRPr="001419F7" w:rsidRDefault="001D5D56" w:rsidP="001419F7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Pr="005C34DB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სტუდენტს მისცეს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4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>ღრმა და სისტემური ცოდნა ეფექტური ზეპირი და წერითი ბიზნეს</w:t>
            </w:r>
            <w:r w:rsidR="00837B03">
              <w:rPr>
                <w:rFonts w:ascii="Sylfaen" w:hAnsi="Sylfaen"/>
                <w:noProof/>
                <w:sz w:val="20"/>
                <w:szCs w:val="20"/>
                <w:lang w:val="ka-GE"/>
              </w:rPr>
              <w:t>–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კომუნიკაციის პრინციპების, კომუნიკაციური პროცესის სტრუქტურული კომპონენტებისა და ძირითადი 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ეტაპების</w:t>
            </w:r>
            <w:r w:rsid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თავისებურების, ასევე ეთნოცენტრიზმისა და სტერეოტიპიზაციის მოვლენათა სპეციფიკის შესახებ, რაც უზრუნველყოფს </w:t>
            </w:r>
            <w:r w:rsidR="001419F7"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>ეფექტური ბიზნეს– კომუნიკაციებისათვის  საჭირო უნარების გამომუშავებას.</w:t>
            </w:r>
          </w:p>
        </w:tc>
      </w:tr>
      <w:tr w:rsidR="00815527" w:rsidRPr="00882924" w14:paraId="714399F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8059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C287" w14:textId="77777777" w:rsidR="0086313C" w:rsidRPr="004E5DBA" w:rsidRDefault="00825AFF" w:rsidP="00945F58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4E5DB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945F58">
              <w:rPr>
                <w:rFonts w:ascii="Sylfaen" w:hAnsi="Sylfaen"/>
                <w:noProof/>
                <w:sz w:val="20"/>
                <w:szCs w:val="20"/>
                <w:lang w:val="ka-GE"/>
              </w:rPr>
              <w:t>წინაპირობ</w:t>
            </w:r>
            <w:r w:rsidRPr="004E5DBA">
              <w:rPr>
                <w:rFonts w:ascii="Sylfaen" w:hAnsi="Sylfaen"/>
                <w:noProof/>
                <w:sz w:val="20"/>
                <w:szCs w:val="20"/>
                <w:lang w:val="ka-GE"/>
              </w:rPr>
              <w:t>ი</w:t>
            </w:r>
            <w:r w:rsidR="00945F58">
              <w:rPr>
                <w:rFonts w:ascii="Sylfaen" w:hAnsi="Sylfaen"/>
                <w:noProof/>
                <w:sz w:val="20"/>
                <w:szCs w:val="20"/>
                <w:lang w:val="ka-GE"/>
              </w:rPr>
              <w:t>ს</w:t>
            </w:r>
            <w:r w:rsidRPr="004E5DB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945F58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გარეშე</w:t>
            </w:r>
          </w:p>
        </w:tc>
      </w:tr>
      <w:tr w:rsidR="00815527" w:rsidRPr="00882924" w14:paraId="02DD900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B2B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AE15" w14:textId="77777777" w:rsidR="00695B1D" w:rsidRPr="00351524" w:rsidRDefault="005244C6" w:rsidP="00351524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</w:t>
            </w:r>
            <w:r w:rsidR="00884E83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D86B3E" w:rsidRPr="00B5633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</w:p>
          <w:p w14:paraId="06CD3DCA" w14:textId="77777777" w:rsidR="00725EC1" w:rsidRPr="008D5CAA" w:rsidRDefault="00725EC1" w:rsidP="00E946F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აღწერს</w:t>
            </w:r>
            <w:r w:rsidR="00D86B3E"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D86B3E"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კომუნიკაციური პროცესის სტრუქტურული კომპონენტებისა და ძირითადი ეტაპების თავისებურებებს; </w:t>
            </w:r>
            <w:r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14:paraId="0AC81FEA" w14:textId="77777777" w:rsidR="00656578" w:rsidRPr="008D5CAA" w:rsidRDefault="00725EC1" w:rsidP="00C5132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განსაზღვრავს</w:t>
            </w:r>
            <w:r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51326"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>ეთნოცენტრიზმისა და სტერეოტიპიზაციის მოვლენათა სპეციფიკას;</w:t>
            </w:r>
          </w:p>
          <w:p w14:paraId="3A7D09F5" w14:textId="77777777" w:rsidR="00725EC1" w:rsidRPr="008D5CAA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აცნობიერებს</w:t>
            </w:r>
            <w:r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51326"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ბიზნეს–კომუნიკაციის </w:t>
            </w:r>
            <w:r w:rsidR="00C51326" w:rsidRP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შესწავლის მნიშვნელობასა და </w:t>
            </w:r>
            <w:r w:rsid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ძირითად ამოსავალ </w:t>
            </w:r>
            <w:r w:rsidR="00C51326" w:rsidRP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პრინციპებს</w:t>
            </w:r>
            <w:r w:rsidR="008D5CAA" w:rsidRP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14:paraId="69F3CD73" w14:textId="77777777" w:rsidR="00351524" w:rsidRDefault="005244C6" w:rsidP="005244C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            </w:t>
            </w:r>
            <w:r w:rsidR="00286C67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91D9FA0" w14:textId="77777777" w:rsidR="005244C6" w:rsidRPr="00F657C0" w:rsidRDefault="005244C6" w:rsidP="005244C6">
            <w:pPr>
              <w:numPr>
                <w:ilvl w:val="0"/>
                <w:numId w:val="33"/>
              </w:numPr>
              <w:spacing w:after="0" w:line="240" w:lineRule="auto"/>
              <w:ind w:right="-1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იყენებს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კონკრეტული კომუნიკაციური სიტუაციისათვის შესაბამის სტრატეგიას; </w:t>
            </w:r>
          </w:p>
          <w:p w14:paraId="108197B7" w14:textId="77777777" w:rsidR="005244C6" w:rsidRPr="00F657C0" w:rsidRDefault="005244C6" w:rsidP="005244C6">
            <w:pPr>
              <w:numPr>
                <w:ilvl w:val="0"/>
                <w:numId w:val="33"/>
              </w:numPr>
              <w:spacing w:after="0" w:line="240" w:lineRule="auto"/>
              <w:ind w:right="-1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ახდენს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საქმიანი შეხვედრების, ინტერვიუს, პრეზენტაციების, საქმიანი მიმოწერის ფარგლებში ეფექტური ზეპირი და წერითი შეტყობინების ადეკვატურ აღქმას, პროდუცირებასა და კონსტრუირებას.</w:t>
            </w:r>
          </w:p>
          <w:p w14:paraId="56A6121C" w14:textId="77777777" w:rsidR="00D515E2" w:rsidRPr="00F657C0" w:rsidRDefault="00F657C0" w:rsidP="00F657C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right="-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F657C0">
              <w:rPr>
                <w:rFonts w:ascii="Sylfaen" w:hAnsi="Sylfaen"/>
                <w:b/>
                <w:sz w:val="20"/>
                <w:szCs w:val="20"/>
              </w:rPr>
              <w:t>ნალიზ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ებს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F657C0">
              <w:rPr>
                <w:rFonts w:ascii="Sylfaen" w:hAnsi="Sylfaen"/>
                <w:b/>
                <w:sz w:val="20"/>
                <w:szCs w:val="20"/>
              </w:rPr>
              <w:t>ფასებ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>მიღებულ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>გადაწყვეტილებებს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აყალიბებს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 xml:space="preserve"> დასაბუთებულ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 xml:space="preserve"> დასკვნას;</w:t>
            </w:r>
          </w:p>
          <w:p w14:paraId="3C1192B7" w14:textId="77777777" w:rsidR="005244C6" w:rsidRPr="00F657C0" w:rsidRDefault="00F657C0" w:rsidP="005244C6">
            <w:pPr>
              <w:numPr>
                <w:ilvl w:val="0"/>
                <w:numId w:val="33"/>
              </w:numPr>
              <w:spacing w:after="0" w:line="240" w:lineRule="auto"/>
              <w:ind w:right="-1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ამყარებს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თანამედროვე საქმიან გარემოში 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თავდაჯერებულ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და 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პროფესიონალურ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კომუნიკაცია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ს;</w:t>
            </w:r>
          </w:p>
          <w:p w14:paraId="09364875" w14:textId="77777777" w:rsidR="00AE0A2F" w:rsidRPr="00F657C0" w:rsidRDefault="004C40D1" w:rsidP="00F657C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F65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თანამედროვე ლიტერატურის, ინტერნეტ-რესურსების ძიებისა და დამუშავების გზით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F65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F65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BA4EA2" w:rsidRPr="00F657C0">
              <w:rPr>
                <w:rFonts w:ascii="Sylfaen" w:hAnsi="Sylfaen" w:cs="Sylfaen"/>
                <w:b/>
                <w:sz w:val="20"/>
                <w:szCs w:val="20"/>
              </w:rPr>
              <w:t>.</w:t>
            </w:r>
          </w:p>
          <w:p w14:paraId="0286590B" w14:textId="77777777" w:rsidR="00A445C0" w:rsidRPr="00F657C0" w:rsidRDefault="00D03489" w:rsidP="00D0348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="00A445C0"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7712B8BC" w14:textId="77777777" w:rsidR="00A445C0" w:rsidRPr="00F657C0" w:rsidRDefault="00A445C0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F657C0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="00BA4EA2" w:rsidRPr="00F657C0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2445F7EA" w14:textId="77777777" w:rsidR="00A445C0" w:rsidRPr="00F657C0" w:rsidRDefault="003A721C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F657C0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ახდენს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საკუთარი კომპეტენციის ფარგლებში 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მართვა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პროფესიული პასუხისმგებლობის</w:t>
            </w:r>
            <w:r w:rsidR="0035152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 და ეთიკის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გათვალისწინებით</w:t>
            </w:r>
            <w:r w:rsidR="00351524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2B44A0E7" w14:textId="77777777"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14:paraId="54445375" w14:textId="77777777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C79" w14:textId="77777777"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14:paraId="0B0CA954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47F" w14:textId="77777777"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B75D" w14:textId="77777777" w:rsidR="00577A75" w:rsidRDefault="005A01C6" w:rsidP="0019783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1978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კომუნიკაციის მიზანი და ბუნება </w:t>
            </w:r>
          </w:p>
          <w:p w14:paraId="37521B7D" w14:textId="77777777" w:rsidR="00197834" w:rsidRDefault="00197834" w:rsidP="0019783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მნიშვნელობა</w:t>
            </w:r>
            <w:r w:rsidR="00AC53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437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</w:t>
            </w:r>
            <w:r w:rsidR="00AC53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63F566CC" w14:textId="77777777" w:rsidR="00AC532B" w:rsidRDefault="00AC532B" w:rsidP="0019783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სწორხაზოვანი მოდელებიდან სისტემური მიდგომისაკენ;</w:t>
            </w:r>
          </w:p>
          <w:p w14:paraId="587583FD" w14:textId="77777777" w:rsidR="00AC532B" w:rsidRDefault="00AC532B" w:rsidP="0019783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კომუნიკაცია, როგორც პროცესი;</w:t>
            </w:r>
          </w:p>
          <w:p w14:paraId="2F555F9F" w14:textId="77777777" w:rsidR="00AC532B" w:rsidRPr="00197834" w:rsidRDefault="00AC532B" w:rsidP="00197834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გადაწყვეტილების მიღების ფორმები და სახეები.</w:t>
            </w:r>
          </w:p>
          <w:p w14:paraId="79422103" w14:textId="77777777" w:rsidR="006A6837" w:rsidRDefault="006A6837" w:rsidP="005045F5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8F97084" w14:textId="77777777" w:rsidR="005045F5" w:rsidRPr="00882924" w:rsidRDefault="005A01C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</w:p>
          <w:p w14:paraId="145E5EAF" w14:textId="77777777"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03631441" w14:textId="77777777" w:rsidR="007161BC" w:rsidRPr="0008012E" w:rsidRDefault="005045F5" w:rsidP="0008012E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815527" w:rsidRPr="00882924" w14:paraId="62A09C8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B954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619" w14:textId="77777777" w:rsidR="00577A75" w:rsidRDefault="005A01C6" w:rsidP="00757ABF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420CD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757ABF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ბიზნეს–კომუნიკაციების სახეების მიმოხილვა</w:t>
            </w:r>
            <w:r w:rsidR="006A683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B0E8D37" w14:textId="77777777" w:rsidR="00757ABF" w:rsidRDefault="00757ABF" w:rsidP="00757ABF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ყველგან შეღწევადობა</w:t>
            </w:r>
            <w:r w:rsidR="004252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84C528C" w14:textId="77777777" w:rsidR="004252D2" w:rsidRDefault="004252D2" w:rsidP="00757ABF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როლი საწარმოს რეორგანიზაციაში;</w:t>
            </w:r>
          </w:p>
          <w:p w14:paraId="730776FC" w14:textId="77777777" w:rsidR="004252D2" w:rsidRDefault="004252D2" w:rsidP="00757ABF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განვითარების დონესა და ორგანიზაციის მუშაობის ეფექტურობას შორის ურთიერთკავშირი;;</w:t>
            </w:r>
          </w:p>
          <w:p w14:paraId="006C8F3F" w14:textId="77777777" w:rsidR="004252D2" w:rsidRPr="00757ABF" w:rsidRDefault="004252D2" w:rsidP="00757ABF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გარემოს გავლენა პიროვნებათშორის ურთიერთობებზე.</w:t>
            </w:r>
          </w:p>
          <w:p w14:paraId="5FC0145D" w14:textId="77777777" w:rsidR="006A6837" w:rsidRDefault="006A6837" w:rsidP="006A683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23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66DA21A1" w14:textId="77777777" w:rsidR="00CF154A" w:rsidRPr="00E51679" w:rsidRDefault="005A01C6" w:rsidP="00E51679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E0E07"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516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კომუნიკაცია, როგორც პროცესი; გადაწყვეტილების მიღების ფორმები და სახეები.</w:t>
            </w:r>
          </w:p>
          <w:p w14:paraId="59490DBB" w14:textId="77777777" w:rsidR="002936B5" w:rsidRPr="00882924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4EECCAFD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6F23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5CDE" w14:textId="77777777" w:rsidR="001B51A2" w:rsidRPr="001B51A2" w:rsidRDefault="005A01C6" w:rsidP="001B51A2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მა  3.</w:t>
            </w:r>
            <w:r w:rsidR="002A2C3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A2C38" w:rsidRPr="002A2C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კომუნიკაციები </w:t>
            </w:r>
            <w:r w:rsidR="00577A75" w:rsidRPr="002A2C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A2C38" w:rsidRPr="002A2C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ორგანიზაციაში;</w:t>
            </w:r>
          </w:p>
          <w:p w14:paraId="12C4919C" w14:textId="77777777" w:rsidR="002A2C38" w:rsidRDefault="002A2C38" w:rsidP="004950B6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ორგანიზაციასა და მის გარემოს შორის;</w:t>
            </w:r>
          </w:p>
          <w:p w14:paraId="1A12C2CC" w14:textId="77777777" w:rsidR="002A2C38" w:rsidRDefault="002A2C38" w:rsidP="004950B6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დონეთშორისი კომუნიკაციები ორგანიზაციებში;</w:t>
            </w:r>
          </w:p>
          <w:p w14:paraId="5CC7DDA1" w14:textId="77777777" w:rsidR="00FC3D8F" w:rsidRDefault="00FC3D8F" w:rsidP="00FC3D8F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41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A8E5B4D" w14:textId="77777777" w:rsidR="00CF154A" w:rsidRPr="00EF5B13" w:rsidRDefault="005A01C6" w:rsidP="00EF5B1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განვითარების დონესა და ორგანიზაციის მუშაობის ეფექტურობას შორის ურთიერთკავშირი;;</w:t>
            </w:r>
          </w:p>
          <w:p w14:paraId="425195CE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14:paraId="3FDF5183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42CDD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AA1C24" w14:textId="77777777" w:rsidR="00991AFE" w:rsidRDefault="005A01C6" w:rsidP="00991AFE">
            <w:pPr>
              <w:spacing w:after="0" w:line="240" w:lineRule="auto"/>
              <w:ind w:left="-7"/>
              <w:rPr>
                <w:rFonts w:ascii="AcadNusx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ორგანიზაციის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თეორიის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სამი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ძირითადი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სკოლა</w:t>
            </w:r>
          </w:p>
          <w:p w14:paraId="6A063C4F" w14:textId="77777777" w:rsidR="00EF5B13" w:rsidRDefault="00EF5B13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,,</w:t>
            </w:r>
            <w:r w:rsidRPr="00EF5B13">
              <w:rPr>
                <w:rFonts w:ascii="Sylfaen" w:hAnsi="Sylfaen"/>
                <w:sz w:val="20"/>
                <w:szCs w:val="20"/>
                <w:lang w:val="ka-GE"/>
              </w:rPr>
              <w:t>ადამიანურ ურთიერთობათა სკოლა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“;</w:t>
            </w:r>
          </w:p>
          <w:p w14:paraId="0C449B7D" w14:textId="77777777" w:rsidR="00EF5B13" w:rsidRDefault="00EF5B13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„სოციალური სისტემების’’ სკოლა;</w:t>
            </w:r>
          </w:p>
          <w:p w14:paraId="3F0DB665" w14:textId="77777777" w:rsidR="00EF5B13" w:rsidRDefault="00EF5B13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სისტემების ზოგადი თეორია;</w:t>
            </w:r>
          </w:p>
          <w:p w14:paraId="0C1B0C13" w14:textId="77777777" w:rsidR="00EF5B13" w:rsidRPr="00EF5B13" w:rsidRDefault="00EF5B13" w:rsidP="00DF0CEC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ღია სისტემის კონცეფცია.</w:t>
            </w:r>
          </w:p>
          <w:p w14:paraId="04AADE0B" w14:textId="77777777" w:rsidR="00FC3D8F" w:rsidRDefault="00FC3D8F" w:rsidP="00FC3D8F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53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A14F4C2" w14:textId="77777777" w:rsidR="00CF154A" w:rsidRPr="00DF0CEC" w:rsidRDefault="005A01C6" w:rsidP="00DF0CEC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F0CE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სხვადასხვა იერარქიულ დონეზე.</w:t>
            </w:r>
          </w:p>
          <w:p w14:paraId="00FE8920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2EB65134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6F3F7" w14:textId="77777777"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0A4D2E" w14:textId="77777777" w:rsidR="00577A75" w:rsidRDefault="005A01C6" w:rsidP="00CE0678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CE0678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="00CE067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678" w:rsidRPr="002A2C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კომუნიკაციები </w:t>
            </w:r>
            <w:r w:rsidR="00CE0678" w:rsidRPr="002A2C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E0678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თანამედროვე მსოფლიოში</w:t>
            </w:r>
          </w:p>
          <w:p w14:paraId="2C3FC0B1" w14:textId="77777777" w:rsidR="00CE0678" w:rsidRDefault="00CE0678" w:rsidP="00CE0678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გადატრიალება მეცნიერებაში და  ,,უხილავი კოლეჯები’’;</w:t>
            </w:r>
          </w:p>
          <w:p w14:paraId="24D01E1E" w14:textId="77777777" w:rsidR="00CE0678" w:rsidRPr="00CE0678" w:rsidRDefault="00CE0678" w:rsidP="00CE0678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პლანტაციური სისტემა: კანტორა უკედლებოდ.</w:t>
            </w:r>
          </w:p>
          <w:p w14:paraId="5F203A3D" w14:textId="77777777" w:rsidR="00FC3D8F" w:rsidRDefault="00FC3D8F" w:rsidP="00FC3D8F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2673217" w14:textId="77777777" w:rsidR="00CE0678" w:rsidRPr="00EF5B13" w:rsidRDefault="005A01C6" w:rsidP="00CE0678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67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678">
              <w:rPr>
                <w:rFonts w:ascii="Sylfaen" w:hAnsi="Sylfaen"/>
                <w:sz w:val="20"/>
                <w:szCs w:val="20"/>
                <w:lang w:val="ka-GE"/>
              </w:rPr>
              <w:t>,,</w:t>
            </w:r>
            <w:r w:rsidR="00CE0678" w:rsidRPr="00EF5B13">
              <w:rPr>
                <w:rFonts w:ascii="Sylfaen" w:hAnsi="Sylfaen"/>
                <w:sz w:val="20"/>
                <w:szCs w:val="20"/>
                <w:lang w:val="ka-GE"/>
              </w:rPr>
              <w:t>ადამიანურ ურთიერთობათა სკოლა</w:t>
            </w:r>
            <w:r w:rsidR="00CE0678">
              <w:rPr>
                <w:rFonts w:ascii="Sylfaen" w:hAnsi="Sylfaen"/>
                <w:sz w:val="20"/>
                <w:szCs w:val="20"/>
                <w:lang w:val="ka-GE"/>
              </w:rPr>
              <w:t>“; ღია სისტემის კონცეფცია.</w:t>
            </w:r>
          </w:p>
          <w:p w14:paraId="7BF986D3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34DAAB97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F7CE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10715A" w14:textId="77777777" w:rsidR="00991AFE" w:rsidRPr="00991AFE" w:rsidRDefault="005A01C6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CE0678"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ეფექტური კომუნიკაციის პროცესი, მისი ელემენტები და ეტაპები</w:t>
            </w:r>
          </w:p>
          <w:p w14:paraId="75D96987" w14:textId="77777777" w:rsidR="00CE0678" w:rsidRDefault="005768CC" w:rsidP="00991AFE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კომუნიკაციის პროცესის ელემენტები;</w:t>
            </w:r>
          </w:p>
          <w:p w14:paraId="30B24619" w14:textId="77777777" w:rsidR="005768CC" w:rsidRDefault="005768CC" w:rsidP="00991AFE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ურთიერთდამაკავშირებელი ეტაპები;</w:t>
            </w:r>
          </w:p>
          <w:p w14:paraId="4237EFD8" w14:textId="77777777" w:rsidR="005768CC" w:rsidRDefault="005768CC" w:rsidP="00991AFE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კომუნიკაციის მოდელი.</w:t>
            </w:r>
          </w:p>
          <w:p w14:paraId="76F9053C" w14:textId="77777777" w:rsidR="006B70DA" w:rsidRDefault="006B70DA" w:rsidP="006B70D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A4AD1D9" w14:textId="77777777" w:rsidR="00CE0A3A" w:rsidRPr="005768CC" w:rsidRDefault="005A01C6" w:rsidP="005768CC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5768C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გადატრიალება მეცნიერებაში და  ,,უხილავი კოლეჯები’’.</w:t>
            </w:r>
          </w:p>
          <w:p w14:paraId="33613FD5" w14:textId="77777777"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7ACEA969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59832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95EC" w14:textId="77777777" w:rsidR="00577A75" w:rsidRDefault="005A01C6" w:rsidP="005768CC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5768CC">
              <w:rPr>
                <w:rFonts w:ascii="Sylfaen" w:hAnsi="Sylfaen"/>
                <w:b/>
                <w:sz w:val="20"/>
                <w:szCs w:val="20"/>
                <w:lang w:val="ka-GE"/>
              </w:rPr>
              <w:t>არაფორმალური კომუნიკაციები</w:t>
            </w:r>
          </w:p>
          <w:p w14:paraId="0C705DD2" w14:textId="77777777" w:rsidR="005768CC" w:rsidRDefault="005768CC" w:rsidP="005768CC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პიროვნებებს შორის;</w:t>
            </w:r>
          </w:p>
          <w:p w14:paraId="4DCC0805" w14:textId="77777777" w:rsidR="005768CC" w:rsidRDefault="005856B6" w:rsidP="005768CC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სემანტიკური ბარიერები; არავერბალური ბარიერები;</w:t>
            </w:r>
          </w:p>
          <w:p w14:paraId="275C93A4" w14:textId="77777777" w:rsidR="005856B6" w:rsidRPr="005768CC" w:rsidRDefault="005856B6" w:rsidP="005768CC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მოსმენის უუნარობა; კომუნიკაციის სტილი.</w:t>
            </w:r>
          </w:p>
          <w:p w14:paraId="2598BCAB" w14:textId="77777777" w:rsidR="006B70DA" w:rsidRDefault="006B70DA" w:rsidP="006B70D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68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6F8AA789" w14:textId="77777777" w:rsidR="00AC5802" w:rsidRPr="005856B6" w:rsidRDefault="005A01C6" w:rsidP="005856B6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="005856B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კომუნიკაციის მოდელი.</w:t>
            </w:r>
          </w:p>
          <w:p w14:paraId="354A348C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714562" w:rsidRPr="00882924" w14:paraId="5BAA5257" w14:textId="77777777" w:rsidTr="00464127">
        <w:tc>
          <w:tcPr>
            <w:tcW w:w="103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61714" w14:textId="77777777" w:rsidR="00714562" w:rsidRPr="00882924" w:rsidRDefault="006B70DA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CF056DF" w14:textId="77777777" w:rsidR="00714562" w:rsidRPr="00882924" w:rsidRDefault="0071456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3B418579" w14:textId="77777777" w:rsidR="00714562" w:rsidRPr="00882924" w:rsidRDefault="00714562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4D2DAE67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5B636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10F5" w14:textId="77777777" w:rsidR="00577A75" w:rsidRDefault="005A01C6" w:rsidP="005856B6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AE41C2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5856B6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კომუნიკაბელობა და კონფლიქტები</w:t>
            </w:r>
          </w:p>
          <w:p w14:paraId="7CB34A96" w14:textId="77777777" w:rsidR="005856B6" w:rsidRDefault="005856B6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5856B6">
              <w:rPr>
                <w:rFonts w:ascii="Sylfaen" w:hAnsi="Sylfaen"/>
                <w:sz w:val="20"/>
                <w:szCs w:val="20"/>
                <w:lang w:val="ka-GE"/>
              </w:rPr>
              <w:t>კონფლიქტები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ტიპები;</w:t>
            </w:r>
          </w:p>
          <w:p w14:paraId="0541568E" w14:textId="77777777" w:rsidR="005856B6" w:rsidRDefault="005856B6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აღმატებულობისკენ სწრაფვა;</w:t>
            </w:r>
          </w:p>
          <w:p w14:paraId="36A23504" w14:textId="77777777" w:rsidR="005856B6" w:rsidRDefault="005856B6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აგრესიულობის გამოვლინება;</w:t>
            </w:r>
          </w:p>
          <w:p w14:paraId="07D8B379" w14:textId="77777777" w:rsidR="005856B6" w:rsidRDefault="002A7EDA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ეგოიზმის გამოვლინება.</w:t>
            </w:r>
          </w:p>
          <w:p w14:paraId="1F69D458" w14:textId="77777777" w:rsidR="002A7EDA" w:rsidRDefault="002A7EDA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კონსტრუქციული და დესტრუქციული კონფლიქტები.</w:t>
            </w:r>
          </w:p>
          <w:p w14:paraId="3A03EDF7" w14:textId="77777777" w:rsidR="00986F41" w:rsidRDefault="00986F41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კონფლიტის წარმოშობის მიზეზები კროსკულტურული ბიზნესკომუნიკაციის პირობებში.</w:t>
            </w:r>
          </w:p>
          <w:p w14:paraId="43CCE6D6" w14:textId="77777777" w:rsidR="006B70DA" w:rsidRDefault="006B70DA" w:rsidP="006B70D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6C06BDF" w14:textId="77777777" w:rsidR="00E95757" w:rsidRDefault="00E95757" w:rsidP="002A7EDA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(ლ.ხიხაძე, საერთაშორისო ბიზნესის კომუნიკაციები (სალექციო კურსი)-გვ.294-301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) </w:t>
            </w:r>
          </w:p>
          <w:p w14:paraId="3EF71278" w14:textId="77777777" w:rsidR="002A7EDA" w:rsidRPr="005768CC" w:rsidRDefault="005A01C6" w:rsidP="002A7EDA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2A7E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პიროვნებებს შორის; კომუნიკაციის სტილი.</w:t>
            </w:r>
          </w:p>
          <w:p w14:paraId="278C51DF" w14:textId="77777777"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14:paraId="1DC7EE9D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88FD0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1C11" w14:textId="77777777" w:rsidR="00577A75" w:rsidRDefault="005A01C6" w:rsidP="009137D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9137D4"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ეფექტური კომუნიკაციები</w:t>
            </w:r>
          </w:p>
          <w:p w14:paraId="41FB9B9B" w14:textId="77777777" w:rsidR="009137D4" w:rsidRDefault="009137D4" w:rsidP="009137D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მოლაპარაკების წარმოება;</w:t>
            </w:r>
          </w:p>
          <w:p w14:paraId="6C8D6492" w14:textId="77777777" w:rsidR="009137D4" w:rsidRDefault="009137D4" w:rsidP="009137D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გასაუბრება;</w:t>
            </w:r>
          </w:p>
          <w:p w14:paraId="07581806" w14:textId="77777777" w:rsidR="009137D4" w:rsidRDefault="009137D4" w:rsidP="009137D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სხდომების ჩატარება</w:t>
            </w:r>
            <w:r w:rsidR="004575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დისკუსიის წარმართვა.</w:t>
            </w:r>
          </w:p>
          <w:p w14:paraId="599E4FB5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964AF11" w14:textId="77777777" w:rsidR="00CE0A3A" w:rsidRPr="00457503" w:rsidRDefault="005A01C6" w:rsidP="00457503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457503" w:rsidRPr="005856B6">
              <w:rPr>
                <w:rFonts w:ascii="Sylfaen" w:hAnsi="Sylfaen"/>
                <w:sz w:val="20"/>
                <w:szCs w:val="20"/>
                <w:lang w:val="ka-GE"/>
              </w:rPr>
              <w:t>კონფლიქტები</w:t>
            </w:r>
            <w:r w:rsidR="00457503">
              <w:rPr>
                <w:rFonts w:ascii="Sylfaen" w:hAnsi="Sylfaen"/>
                <w:sz w:val="20"/>
                <w:szCs w:val="20"/>
                <w:lang w:val="ka-GE"/>
              </w:rPr>
              <w:t>ს ტიპები;</w:t>
            </w:r>
          </w:p>
          <w:p w14:paraId="169CF0A0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14:paraId="25379328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9B143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B221F7" w14:textId="77777777" w:rsidR="00577A75" w:rsidRDefault="005A01C6" w:rsidP="00457503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457503">
              <w:rPr>
                <w:rFonts w:ascii="Sylfaen" w:hAnsi="Sylfaen"/>
                <w:b/>
                <w:sz w:val="20"/>
                <w:szCs w:val="20"/>
                <w:lang w:val="ka-GE"/>
              </w:rPr>
              <w:t>ტრანზიტული კომუნიკაციები</w:t>
            </w:r>
          </w:p>
          <w:p w14:paraId="5ACDFDA2" w14:textId="77777777" w:rsidR="00457503" w:rsidRDefault="00457503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ინფორმაციის შემტანი,  გამომყვანი და შენახვის მოწყობილობები;</w:t>
            </w:r>
          </w:p>
          <w:p w14:paraId="2B882830" w14:textId="77777777" w:rsidR="00457503" w:rsidRDefault="00457503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მონაცემთა ბაზებთან მუშაობისთვის საჭირო პროგრამული უზრუნველყოფა;</w:t>
            </w:r>
          </w:p>
          <w:p w14:paraId="217A8857" w14:textId="77777777" w:rsidR="00457503" w:rsidRDefault="00C949DA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მოსამზადებელი პროგრამული უზრუნველყოფა;</w:t>
            </w:r>
          </w:p>
          <w:p w14:paraId="74CD2F58" w14:textId="77777777" w:rsidR="00C949DA" w:rsidRDefault="00C949DA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ფიჭური კავშირი, პორტატიული</w:t>
            </w:r>
            <w:r w:rsidR="001437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კომპიუტერები, კომპიუტერული ქსელები.</w:t>
            </w:r>
          </w:p>
          <w:p w14:paraId="7E9E3694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C061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C061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6A0D676" w14:textId="77777777" w:rsidR="00C949DA" w:rsidRDefault="005A01C6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949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სხდომების ჩატარება, დისკუსიის წარმართვა.</w:t>
            </w:r>
          </w:p>
          <w:p w14:paraId="335028BC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14:paraId="08901B9B" w14:textId="77777777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53DB8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EDB408" w14:textId="77777777" w:rsidR="001F515D" w:rsidRDefault="005A01C6" w:rsidP="00C949D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თემა11. </w:t>
            </w:r>
            <w:r w:rsidR="00C949DA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კომუნიკაციური (ადამიანებთან ურთიერთობის) უნარ–ჩვევები</w:t>
            </w:r>
          </w:p>
          <w:p w14:paraId="1F2057DF" w14:textId="77777777" w:rsidR="00C949DA" w:rsidRDefault="00C949DA" w:rsidP="00C949D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საკომუნიკაციო </w:t>
            </w:r>
            <w:r w:rsidRPr="00C949DA">
              <w:rPr>
                <w:rFonts w:ascii="Sylfaen" w:hAnsi="Sylfaen"/>
                <w:sz w:val="20"/>
                <w:szCs w:val="20"/>
                <w:lang w:val="ka-GE"/>
              </w:rPr>
              <w:t>უნარ–ჩვევები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ინტეგრაცია;</w:t>
            </w:r>
          </w:p>
          <w:p w14:paraId="36D7CBFF" w14:textId="77777777" w:rsidR="00C949DA" w:rsidRDefault="00C949DA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პერსონალური კომუნიკაცია.</w:t>
            </w:r>
          </w:p>
          <w:p w14:paraId="0FB9C224" w14:textId="77777777" w:rsidR="00986F41" w:rsidRDefault="00986F41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კულტურათაშორისი კომუნიკაციის </w:t>
            </w:r>
            <w:r w:rsidR="00F4422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განმასხვავებელი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თავისებურებანი</w:t>
            </w:r>
            <w:r w:rsidR="00410F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გამოწვევები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0F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გლობალიზაციის პირობებში.</w:t>
            </w:r>
          </w:p>
          <w:p w14:paraId="6459A403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DF5E520" w14:textId="77777777" w:rsidR="00A2671F" w:rsidRDefault="00A2671F" w:rsidP="00C949DA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(ლ.ხიხაძე, საერთაშორისო ბიზნესის კომუნიკაციები (სალექციო კურსი)-გვ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.239</w:t>
            </w: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</w:t>
            </w:r>
            <w:r w:rsidR="00410F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251</w:t>
            </w:r>
            <w:r w:rsidR="00F4422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</w:t>
            </w:r>
          </w:p>
          <w:p w14:paraId="3D63D4E4" w14:textId="77777777" w:rsidR="00C949DA" w:rsidRDefault="005A01C6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949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პრეზენტაციის მოსამზადებელი პროგრამული უზრუნველყოფა;</w:t>
            </w:r>
          </w:p>
          <w:p w14:paraId="39EB079E" w14:textId="77777777" w:rsidR="00AE41C2" w:rsidRPr="00882924" w:rsidRDefault="00CE78C4" w:rsidP="00DB0D4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D653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14:paraId="78499C16" w14:textId="77777777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CFA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9C1B" w14:textId="77777777" w:rsidR="002D6477" w:rsidRDefault="005A01C6" w:rsidP="00DB0D4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DB0D4A">
              <w:rPr>
                <w:rFonts w:ascii="Sylfaen" w:hAnsi="Sylfaen"/>
                <w:b/>
                <w:sz w:val="20"/>
                <w:szCs w:val="20"/>
                <w:lang w:val="ka-GE"/>
              </w:rPr>
              <w:t>კრიტიკული აზროვნება  და მოსმენა</w:t>
            </w:r>
          </w:p>
          <w:p w14:paraId="0FC76824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ინდივიდის ფსიქოლოგია;</w:t>
            </w:r>
          </w:p>
          <w:p w14:paraId="6FF2E69F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ფსიქიკური სამყარო;</w:t>
            </w:r>
          </w:p>
          <w:p w14:paraId="54864EC8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ურთიერთობის ფსიქოლოგია;</w:t>
            </w:r>
          </w:p>
          <w:p w14:paraId="3F893396" w14:textId="77777777" w:rsidR="00DB0D4A" w:rsidRP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სიტყვით დარწმუნების უნარი.</w:t>
            </w:r>
          </w:p>
          <w:p w14:paraId="0D8CCEAC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F442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F442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6DE15368" w14:textId="77777777" w:rsidR="00AE41C2" w:rsidRPr="00DB0D4A" w:rsidRDefault="005A01C6" w:rsidP="00DB0D4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საკომუნიკაციო </w:t>
            </w:r>
            <w:r w:rsidR="00DB0D4A" w:rsidRPr="00C949DA">
              <w:rPr>
                <w:rFonts w:ascii="Sylfaen" w:hAnsi="Sylfaen"/>
                <w:sz w:val="20"/>
                <w:szCs w:val="20"/>
                <w:lang w:val="ka-GE"/>
              </w:rPr>
              <w:t>უნარ–ჩვევები</w:t>
            </w:r>
            <w:r w:rsidR="00DB0D4A">
              <w:rPr>
                <w:rFonts w:ascii="Sylfaen" w:hAnsi="Sylfaen"/>
                <w:sz w:val="20"/>
                <w:szCs w:val="20"/>
                <w:lang w:val="ka-GE"/>
              </w:rPr>
              <w:t xml:space="preserve">ს ინტეგრაცია; </w:t>
            </w:r>
            <w:r w:rsid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პერსონალური კომუნიკაცია.</w:t>
            </w:r>
          </w:p>
        </w:tc>
      </w:tr>
      <w:tr w:rsidR="00815527" w:rsidRPr="00882924" w14:paraId="7279B20A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5F9FE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464D0" w14:textId="77777777" w:rsidR="002D6477" w:rsidRDefault="005A01C6" w:rsidP="00DB0D4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DB0D4A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 და თანამედროვე ბიზნესი</w:t>
            </w:r>
          </w:p>
          <w:p w14:paraId="371C2361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D861355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საქმიანი ადამიანი;</w:t>
            </w:r>
          </w:p>
          <w:p w14:paraId="2BA08E94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ეტიკეტი.</w:t>
            </w:r>
          </w:p>
          <w:p w14:paraId="498A906B" w14:textId="77777777" w:rsidR="00697DA9" w:rsidRPr="00DB0D4A" w:rsidRDefault="00697DA9" w:rsidP="00DB0D4A">
            <w:pPr>
              <w:spacing w:after="0" w:line="240" w:lineRule="auto"/>
              <w:ind w:left="-7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საერთაშორისო ეტიკეტის </w:t>
            </w:r>
            <w:r w:rsidR="00FD55F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ეროვნული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თავისებურებანი და საქმიანი ურთიერთობების კულტურული სტილი</w:t>
            </w:r>
          </w:p>
          <w:p w14:paraId="63D32BBD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FD55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  <w:r w:rsidR="00FD55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FD55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741EDD1" w14:textId="77777777" w:rsidR="00FD55F7" w:rsidRDefault="00FD55F7" w:rsidP="00185F03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(ლ.ხიხაძე, საერთაშორისო ბიზნესის კომუნიკაციები (სალექციო კურსი)-გვ</w:t>
            </w:r>
            <w:r w:rsidR="00D8167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.190</w:t>
            </w: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</w:t>
            </w:r>
            <w:r w:rsidR="00D8167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238)</w:t>
            </w:r>
          </w:p>
          <w:p w14:paraId="774D43F0" w14:textId="77777777" w:rsidR="00332F39" w:rsidRPr="00185F03" w:rsidRDefault="005A01C6" w:rsidP="00185F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ურთიერთობის ფსიქოლოგია;</w:t>
            </w:r>
          </w:p>
          <w:p w14:paraId="6A34464C" w14:textId="77777777"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14:paraId="1CF177B3" w14:textId="77777777" w:rsidTr="00EE1879">
        <w:trPr>
          <w:gridAfter w:val="2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02112" w14:textId="77777777"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2DD9107F" w14:textId="77777777" w:rsidTr="00267426">
        <w:trPr>
          <w:gridAfter w:val="1"/>
          <w:wAfter w:w="86" w:type="dxa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9BE6E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68D7" w14:textId="77777777" w:rsidR="002D6477" w:rsidRDefault="005A01C6" w:rsidP="00185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185F03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ინტერვიუ დამსაქმებელთან</w:t>
            </w:r>
          </w:p>
          <w:p w14:paraId="56D1C2B7" w14:textId="77777777" w:rsidR="00185F03" w:rsidRDefault="00185F03" w:rsidP="00185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როგორ მივაღწიოთ მიწვევას ინტერვიუზე;</w:t>
            </w:r>
          </w:p>
          <w:p w14:paraId="4827D2AD" w14:textId="77777777" w:rsidR="00185F03" w:rsidRDefault="00185F03" w:rsidP="00185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გასაუბრების თანმიმდევრობა, შეკითხვების ტიპები;</w:t>
            </w:r>
          </w:p>
          <w:p w14:paraId="3ACA1BC7" w14:textId="77777777" w:rsidR="00185F03" w:rsidRPr="00185F03" w:rsidRDefault="00185F03" w:rsidP="00185F03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თანხმობის წერილი;</w:t>
            </w:r>
          </w:p>
          <w:p w14:paraId="76986E77" w14:textId="77777777" w:rsidR="00185F03" w:rsidRPr="00185F03" w:rsidRDefault="00185F03" w:rsidP="00185F03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სამუშაოზე მიღების დაგვიანებული გადაწყვეტილება.</w:t>
            </w:r>
          </w:p>
          <w:p w14:paraId="50D2CEE1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6D56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6D56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174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2576D1F" w14:textId="77777777" w:rsidR="00185F03" w:rsidRDefault="005A01C6" w:rsidP="00185F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185F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85F03" w:rsidRP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</w:t>
            </w:r>
            <w:r w:rsidR="00185F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2F0220DE" w14:textId="77777777" w:rsidR="00185F03" w:rsidRPr="00185F03" w:rsidRDefault="00185F03" w:rsidP="00185F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საქმიანი ადამიანი; </w:t>
            </w:r>
          </w:p>
          <w:p w14:paraId="7FB3BFFC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14:paraId="7661F6ED" w14:textId="77777777" w:rsidTr="00267426">
        <w:trPr>
          <w:gridAfter w:val="1"/>
          <w:wAfter w:w="86" w:type="dxa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ABFA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9FD6" w14:textId="77777777" w:rsidR="002D6477" w:rsidRDefault="005A01C6" w:rsidP="006D4EA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6D4EA4">
              <w:rPr>
                <w:rFonts w:ascii="Sylfaen" w:hAnsi="Sylfaen"/>
                <w:b/>
                <w:sz w:val="20"/>
                <w:szCs w:val="20"/>
                <w:lang w:val="ka-GE"/>
              </w:rPr>
              <w:t>პრეზენტაციის ჩატარება</w:t>
            </w:r>
          </w:p>
          <w:p w14:paraId="5AF4C50F" w14:textId="77777777" w:rsidR="006D4EA4" w:rsidRDefault="006D4EA4" w:rsidP="006D4EA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 წარმატებით ჩატარების 5 ძირითადი ეტაპი;</w:t>
            </w:r>
          </w:p>
          <w:p w14:paraId="7B38B500" w14:textId="77777777" w:rsidR="006D4EA4" w:rsidRDefault="006D4EA4" w:rsidP="006D4EA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მიზნების მრავალგვარობა;</w:t>
            </w:r>
          </w:p>
          <w:p w14:paraId="4984B810" w14:textId="77777777" w:rsidR="009942D6" w:rsidRDefault="006D4EA4" w:rsidP="006D4EA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წარმატებით ჩატარებაზე მოქმედი ფაქტორები</w:t>
            </w:r>
            <w:r w:rsidR="009942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396096B" w14:textId="77777777" w:rsidR="006D4EA4" w:rsidRPr="006D4EA4" w:rsidRDefault="009942D6" w:rsidP="006D4EA4">
            <w:pPr>
              <w:spacing w:after="0" w:line="240" w:lineRule="auto"/>
              <w:ind w:left="-7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გამოკითხვები.</w:t>
            </w:r>
          </w:p>
          <w:p w14:paraId="2DF40BEA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6700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175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6700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18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679D2C6" w14:textId="77777777" w:rsidR="00BE5F3D" w:rsidRPr="00E05F02" w:rsidRDefault="005A01C6" w:rsidP="00E05F0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E05F02">
              <w:rPr>
                <w:rFonts w:ascii="Sylfaen" w:hAnsi="Sylfaen"/>
                <w:sz w:val="20"/>
                <w:szCs w:val="20"/>
                <w:lang w:val="ka-GE"/>
              </w:rPr>
              <w:t>როგორ მივაღწიოთ მიწვევას ინტერვიუზე;</w:t>
            </w:r>
          </w:p>
          <w:p w14:paraId="0A97A357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14:paraId="3080FF04" w14:textId="77777777" w:rsidTr="00267426">
        <w:trPr>
          <w:gridAfter w:val="1"/>
          <w:wAfter w:w="86" w:type="dxa"/>
        </w:trPr>
        <w:tc>
          <w:tcPr>
            <w:tcW w:w="10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4AD663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D0F6A34" w14:textId="77777777" w:rsidR="00CE78C4" w:rsidRPr="00714562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 w:rsidR="007145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A01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7145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536A4FB7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18EFC8B1" w14:textId="77777777" w:rsidTr="00267426">
        <w:trPr>
          <w:gridAfter w:val="1"/>
          <w:wAfter w:w="86" w:type="dxa"/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6A1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E3F47F2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99C" w14:textId="77777777"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14:paraId="351C454A" w14:textId="77777777" w:rsidTr="00267426">
        <w:trPr>
          <w:gridAfter w:val="1"/>
          <w:wAfter w:w="86" w:type="dxa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ACF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CFF" w14:textId="77777777"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14:paraId="7820CFEF" w14:textId="77777777" w:rsidTr="00267426">
        <w:trPr>
          <w:gridAfter w:val="1"/>
          <w:wAfter w:w="86" w:type="dxa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F9A2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75D9" w14:textId="77777777"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14:paraId="46A11BB6" w14:textId="77777777" w:rsidTr="00267426">
        <w:trPr>
          <w:gridAfter w:val="1"/>
          <w:wAfter w:w="86" w:type="dxa"/>
          <w:trHeight w:val="856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F651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49E2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3BA2F62" w14:textId="77777777"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68B872A1" w14:textId="7E97DCC8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071274E4" w14:textId="2F82409C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6A1AFF9B" w14:textId="4AC1FF0B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8CCC0AA" w14:textId="7B772138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2080E0D" w14:textId="093C94F8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1A0FEFD4" w14:textId="77777777"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70704917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EB0F696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05F09C75" w14:textId="1962BA4E"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AAEDE50" w14:textId="0E8D8557"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1938A8A" w14:textId="77777777"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58600C53" w14:textId="77777777" w:rsidR="00CF6791" w:rsidRPr="007F1D01" w:rsidRDefault="00CF6791" w:rsidP="00CF6791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100-ქულიანი სისტემით, რომელიც </w:t>
            </w:r>
            <w:r w:rsidRPr="007F1D01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შუალედური შეფასებები-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70 ქულა (მიმდინარე აქტივობები + შუალედური გამოცდა) და 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დასკვნითი შეფასება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-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77C5B92C" w14:textId="77777777" w:rsidR="00CF6791" w:rsidRPr="00646628" w:rsidRDefault="00CF6791" w:rsidP="00CF6791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646628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14:paraId="694E6583" w14:textId="77777777"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7F9945D3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3618BDCB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6E35DE40" w14:textId="77777777"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239C1E5C" w14:textId="4DA0F97E"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6259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</w:p>
          <w:p w14:paraId="3745727C" w14:textId="45B5EDFB"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A62595">
              <w:rPr>
                <w:rFonts w:ascii="Sylfaen" w:hAnsi="Sylfaen"/>
                <w:sz w:val="20"/>
                <w:szCs w:val="20"/>
                <w:lang w:val="ka-GE"/>
              </w:rPr>
              <w:t>სასე</w:t>
            </w:r>
            <w:bookmarkStart w:id="0" w:name="_GoBack"/>
            <w:bookmarkEnd w:id="0"/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7E45C853" w14:textId="77777777"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56230AB7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195F0458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14:paraId="6D367317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5CEA325D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1F9B011D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18867B85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7A3D69D1" w14:textId="77777777"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2111623A" w14:textId="77777777"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14:paraId="32F202BE" w14:textId="77777777"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</w:p>
          <w:p w14:paraId="09600B4B" w14:textId="77777777"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449DEEAC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79DA1FB0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3FFE8FA9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14:paraId="23DA0F74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7F8F8C6F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410B807A" w14:textId="77777777"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714C8F6D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212730E6" w14:textId="5C5583BC" w:rsidR="00E85F03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57ABAB39" w14:textId="77777777" w:rsidR="00CF6791" w:rsidRDefault="00CF6791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EF8DD7A" w14:textId="77777777" w:rsidR="00CF6791" w:rsidRPr="007F1D01" w:rsidRDefault="00CF6791" w:rsidP="00CF67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>შუალედური შეფასების მინიმალური კომპეტენციის ზღვარი განისაზღვრება</w:t>
            </w:r>
            <w:r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 35</w:t>
            </w: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ქულით. </w:t>
            </w:r>
          </w:p>
          <w:p w14:paraId="466887CD" w14:textId="77777777" w:rsidR="00CF6791" w:rsidRPr="00646628" w:rsidRDefault="00CF6791" w:rsidP="00CF6791">
            <w:pPr>
              <w:numPr>
                <w:ilvl w:val="0"/>
                <w:numId w:val="36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 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შეფასება - 3</w:t>
            </w: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</w:t>
            </w:r>
            <w:r w:rsidRPr="00646628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2D8C6968" w14:textId="332E8B7B" w:rsidR="00CF6791" w:rsidRPr="00882924" w:rsidRDefault="00CF6791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7AA1172D" w14:textId="1876C04D" w:rsidR="00AA2F2F" w:rsidRDefault="009838C7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CF67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1EBC0146" w14:textId="77777777" w:rsidR="00CF6791" w:rsidRDefault="00CF6791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8582455" w14:textId="77777777" w:rsidR="00CF6791" w:rsidRPr="007F1D01" w:rsidRDefault="00CF6791" w:rsidP="00CF6791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  <w:r w:rsidRPr="007F1D01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7F1D01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</w:t>
            </w:r>
            <w:r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 xml:space="preserve">ეტენციის ზღვარი განისაზღვრება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ქულით.</w:t>
            </w:r>
          </w:p>
          <w:p w14:paraId="3F42C49B" w14:textId="2D898FDB" w:rsidR="00CF6791" w:rsidRDefault="00CF6791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7F7D569B" w14:textId="77777777" w:rsidR="00CF6791" w:rsidRPr="00882924" w:rsidRDefault="00CF6791" w:rsidP="00CF6791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778BBB65" w14:textId="5CB26667" w:rsidR="00CF6791" w:rsidRPr="00882924" w:rsidRDefault="00CF6791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Pr="007F1D01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</w:tc>
      </w:tr>
      <w:tr w:rsidR="00B247A2" w:rsidRPr="009C0CCF" w14:paraId="71DC7D5C" w14:textId="77777777" w:rsidTr="00267426">
        <w:trPr>
          <w:gridAfter w:val="1"/>
          <w:wAfter w:w="86" w:type="dxa"/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DF13" w14:textId="77777777" w:rsidR="00B247A2" w:rsidRPr="00882924" w:rsidRDefault="00B247A2" w:rsidP="00B247A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050C" w14:textId="26F0658D" w:rsidR="009C0CCF" w:rsidRPr="009C0CCF" w:rsidRDefault="009C0CCF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left="286" w:hanging="270"/>
              <w:jc w:val="both"/>
              <w:rPr>
                <w:color w:val="0070C0"/>
                <w:sz w:val="18"/>
                <w:szCs w:val="18"/>
                <w:u w:val="single"/>
                <w:lang w:val="ka-GE"/>
              </w:rPr>
            </w:pPr>
            <w:r w:rsidRPr="004601EE"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r w:rsidRPr="009C0CC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Schiefelbein J.- Effective Business Communication for Dummies. 2024.</w:t>
            </w:r>
          </w:p>
          <w:p w14:paraId="4A6B6C17" w14:textId="1AA38604" w:rsidR="00B247A2" w:rsidRPr="00C659AA" w:rsidRDefault="00B247A2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left="286" w:hanging="270"/>
              <w:jc w:val="both"/>
              <w:rPr>
                <w:color w:val="0070C0"/>
                <w:sz w:val="20"/>
                <w:szCs w:val="20"/>
                <w:u w:val="single"/>
                <w:lang w:val="ka-GE"/>
              </w:rPr>
            </w:pP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>შატაკიშვილი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ლ.</w:t>
            </w: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>, მიქაძე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ზ.</w:t>
            </w: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>, ბესტავაშვილი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</w:t>
            </w: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ეფექტური ბიზნეს–კომუნიკაცია, 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თბ.,</w:t>
            </w:r>
            <w:r w:rsidRPr="00B74D4B">
              <w:rPr>
                <w:rFonts w:ascii="Sylfaen" w:hAnsi="Sylfaen"/>
                <w:sz w:val="20"/>
                <w:szCs w:val="20"/>
              </w:rPr>
              <w:t>“ტექნიკური უნივერსიტეტი,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74D4B">
              <w:rPr>
                <w:rFonts w:ascii="Sylfaen" w:hAnsi="Sylfaen"/>
                <w:sz w:val="20"/>
                <w:szCs w:val="20"/>
              </w:rPr>
              <w:t>20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07</w:t>
            </w:r>
            <w:r w:rsidRPr="00B74D4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74D4B">
              <w:rPr>
                <w:rFonts w:ascii="Sylfaen" w:hAnsi="Sylfaen"/>
                <w:sz w:val="20"/>
                <w:szCs w:val="20"/>
              </w:rPr>
              <w:t>8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B74D4B">
              <w:rPr>
                <w:rFonts w:ascii="Sylfaen" w:hAnsi="Sylfaen"/>
                <w:sz w:val="20"/>
                <w:szCs w:val="20"/>
              </w:rPr>
              <w:t xml:space="preserve"> გვერდი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  </w:t>
            </w:r>
            <w:r w:rsidRPr="00C659AA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წიგნი და ელწიგნი </w:t>
            </w:r>
          </w:p>
          <w:p w14:paraId="161E86D9" w14:textId="77777777" w:rsidR="00B247A2" w:rsidRPr="005B2448" w:rsidRDefault="00B247A2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left="286" w:hanging="270"/>
              <w:jc w:val="both"/>
              <w:rPr>
                <w:sz w:val="20"/>
                <w:szCs w:val="20"/>
                <w:u w:val="single"/>
                <w:lang w:val="ka-GE"/>
              </w:rPr>
            </w:pPr>
            <w:r w:rsidRPr="005B2448">
              <w:rPr>
                <w:rFonts w:ascii="Sylfaen" w:hAnsi="Sylfaen" w:cs="Sylfaen"/>
                <w:sz w:val="20"/>
                <w:szCs w:val="20"/>
                <w:lang w:val="ka-GE"/>
              </w:rPr>
              <w:t>ხიხაძე ლ. - საერთაშორისო ბიზნესის კომუნიკაციები (სალექციო კურსი), თბ., გამომც. ,,უნივერსალი“, 2018, 383 გვ.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 w:rsidRPr="005B2448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2C27FA2A" w14:textId="77777777" w:rsidR="00B247A2" w:rsidRPr="00AC4BDE" w:rsidRDefault="00B247A2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left="286" w:hanging="270"/>
              <w:jc w:val="both"/>
              <w:rPr>
                <w:color w:val="0070C0"/>
                <w:sz w:val="20"/>
                <w:szCs w:val="20"/>
                <w:u w:val="single"/>
                <w:lang w:val="ka-GE"/>
              </w:rPr>
            </w:pPr>
            <w:bookmarkStart w:id="1" w:name="_Hlk165115343"/>
            <w:r w:rsidRPr="00AC4BDE">
              <w:rPr>
                <w:color w:val="0070C0"/>
                <w:sz w:val="20"/>
                <w:szCs w:val="20"/>
                <w:lang w:val="ka-GE"/>
              </w:rPr>
              <w:t>Guffey</w:t>
            </w:r>
            <w:r w:rsidRPr="00AC4BDE">
              <w:rPr>
                <w:color w:val="0070C0"/>
                <w:sz w:val="20"/>
                <w:szCs w:val="20"/>
              </w:rPr>
              <w:t xml:space="preserve"> M. L., Loewy D. - Essentials of</w:t>
            </w:r>
            <w:r w:rsidRPr="00AC4BDE">
              <w:rPr>
                <w:color w:val="0070C0"/>
                <w:sz w:val="20"/>
                <w:szCs w:val="20"/>
                <w:lang w:val="ka-GE"/>
              </w:rPr>
              <w:t xml:space="preserve"> </w:t>
            </w:r>
            <w:r w:rsidRPr="00AC4BDE">
              <w:rPr>
                <w:color w:val="0070C0"/>
                <w:sz w:val="20"/>
                <w:szCs w:val="20"/>
              </w:rPr>
              <w:t>Business Communication. 10</w:t>
            </w:r>
            <w:r w:rsidRPr="00AC4BDE">
              <w:rPr>
                <w:color w:val="0070C0"/>
                <w:sz w:val="20"/>
                <w:szCs w:val="20"/>
                <w:vertAlign w:val="superscript"/>
              </w:rPr>
              <w:t>th</w:t>
            </w:r>
            <w:r w:rsidRPr="00AC4BDE">
              <w:rPr>
                <w:color w:val="0070C0"/>
                <w:sz w:val="20"/>
                <w:szCs w:val="20"/>
              </w:rPr>
              <w:t xml:space="preserve"> ed., 2016. </w:t>
            </w:r>
            <w:r w:rsidRPr="00AC4BDE">
              <w:rPr>
                <w:color w:val="0070C0"/>
                <w:sz w:val="20"/>
                <w:szCs w:val="20"/>
                <w:lang w:val="ka-GE"/>
              </w:rPr>
              <w:t>ელწიგნი</w:t>
            </w:r>
          </w:p>
          <w:bookmarkEnd w:id="1"/>
          <w:p w14:paraId="2A0DE37A" w14:textId="14B4F41A" w:rsidR="00B247A2" w:rsidRPr="00EC4CA9" w:rsidRDefault="00B247A2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color w:val="0563C1" w:themeColor="hyperlink"/>
                <w:sz w:val="20"/>
                <w:szCs w:val="20"/>
                <w:u w:val="single"/>
                <w:lang w:val="ka-GE"/>
              </w:rPr>
            </w:pPr>
            <w:r>
              <w:fldChar w:fldCharType="begin"/>
            </w:r>
            <w:r w:rsidRPr="00AC4BDE">
              <w:rPr>
                <w:lang w:val="ka-GE"/>
              </w:rPr>
              <w:instrText xml:space="preserve"> HYPERLINK "http://www.cengagebrain.com.mx/content/9781133991465.pdf" </w:instrText>
            </w:r>
            <w:r>
              <w:fldChar w:fldCharType="separate"/>
            </w:r>
            <w:r w:rsidRPr="004F3262">
              <w:rPr>
                <w:rStyle w:val="Hyperlink"/>
                <w:sz w:val="20"/>
                <w:szCs w:val="20"/>
                <w:lang w:val="ka-GE"/>
              </w:rPr>
              <w:t>http://www.cengagebrain.com.mx/content/9781133991465.pdf</w:t>
            </w:r>
            <w:r>
              <w:rPr>
                <w:rStyle w:val="Hyperlink"/>
                <w:sz w:val="20"/>
                <w:szCs w:val="20"/>
                <w:lang w:val="ka-GE"/>
              </w:rPr>
              <w:fldChar w:fldCharType="end"/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247A2" w:rsidRPr="009C0CCF" w14:paraId="6A7B0D34" w14:textId="77777777" w:rsidTr="00267426">
        <w:trPr>
          <w:gridAfter w:val="1"/>
          <w:wAfter w:w="86" w:type="dxa"/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1B8C" w14:textId="77777777" w:rsidR="00B247A2" w:rsidRPr="00882924" w:rsidRDefault="00B247A2" w:rsidP="00B247A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8E0" w14:textId="77777777" w:rsidR="00B247A2" w:rsidRPr="008E266D" w:rsidRDefault="00B247A2" w:rsidP="00B247A2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jc w:val="both"/>
              <w:rPr>
                <w:rStyle w:val="Hyperlink"/>
                <w:color w:val="444444"/>
                <w:sz w:val="20"/>
                <w:szCs w:val="20"/>
                <w:u w:val="none"/>
                <w:lang w:val="ka-GE"/>
              </w:rPr>
            </w:pPr>
            <w:r w:rsidRPr="00B74D4B">
              <w:rPr>
                <w:rFonts w:ascii="Sylfaen" w:hAnsi="Sylfaen"/>
                <w:sz w:val="20"/>
                <w:szCs w:val="20"/>
              </w:rPr>
              <w:t>Taylor S.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74D4B">
              <w:rPr>
                <w:rFonts w:ascii="Sylfaen" w:hAnsi="Sylfaen"/>
                <w:sz w:val="20"/>
                <w:szCs w:val="20"/>
              </w:rPr>
              <w:t xml:space="preserve">  Gartside L. Model Busines Letters and Other Business Documents. Financial Times Professional Limited. London, 1999, </w:t>
            </w:r>
            <w:hyperlink r:id="rId9" w:history="1">
              <w:r w:rsidRPr="00B74D4B">
                <w:rPr>
                  <w:rStyle w:val="Hyperlink"/>
                  <w:sz w:val="20"/>
                  <w:szCs w:val="20"/>
                </w:rPr>
                <w:t>http://99ebook.com/shirley-taylor-model-business-letters-pdf/</w:t>
              </w:r>
            </w:hyperlink>
          </w:p>
          <w:p w14:paraId="70700F0D" w14:textId="77777777" w:rsidR="00B247A2" w:rsidRPr="008E266D" w:rsidRDefault="00B247A2" w:rsidP="00B247A2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jc w:val="both"/>
              <w:rPr>
                <w:rStyle w:val="Hyperlink"/>
                <w:color w:val="0070C0"/>
                <w:sz w:val="20"/>
                <w:szCs w:val="20"/>
                <w:lang w:val="ka-GE"/>
              </w:rPr>
            </w:pPr>
            <w:r w:rsidRPr="008E266D">
              <w:rPr>
                <w:color w:val="0070C0"/>
                <w:sz w:val="20"/>
                <w:szCs w:val="20"/>
                <w:lang w:val="ka-GE"/>
              </w:rPr>
              <w:t>Guffey</w:t>
            </w:r>
            <w:r w:rsidRPr="008E266D">
              <w:rPr>
                <w:color w:val="0070C0"/>
                <w:sz w:val="20"/>
                <w:szCs w:val="20"/>
              </w:rPr>
              <w:t xml:space="preserve"> M. L., Loewy D.South-Western</w:t>
            </w:r>
            <w:r w:rsidRPr="008E266D">
              <w:rPr>
                <w:color w:val="0070C0"/>
                <w:sz w:val="20"/>
                <w:szCs w:val="20"/>
                <w:lang w:val="ka-GE"/>
              </w:rPr>
              <w:t xml:space="preserve"> </w:t>
            </w:r>
            <w:r w:rsidRPr="008E266D">
              <w:rPr>
                <w:color w:val="0070C0"/>
                <w:sz w:val="20"/>
                <w:szCs w:val="20"/>
              </w:rPr>
              <w:t>-</w:t>
            </w:r>
            <w:r w:rsidRPr="008E266D">
              <w:rPr>
                <w:color w:val="0070C0"/>
                <w:sz w:val="20"/>
                <w:szCs w:val="20"/>
                <w:lang w:val="ka-GE"/>
              </w:rPr>
              <w:t xml:space="preserve"> </w:t>
            </w:r>
            <w:r w:rsidRPr="008E266D">
              <w:rPr>
                <w:color w:val="0070C0"/>
                <w:sz w:val="20"/>
                <w:szCs w:val="20"/>
              </w:rPr>
              <w:t>Essentials of</w:t>
            </w:r>
            <w:r w:rsidRPr="008E266D">
              <w:rPr>
                <w:color w:val="0070C0"/>
                <w:sz w:val="20"/>
                <w:szCs w:val="20"/>
                <w:lang w:val="ka-GE"/>
              </w:rPr>
              <w:t xml:space="preserve"> </w:t>
            </w:r>
            <w:r w:rsidRPr="008E266D">
              <w:rPr>
                <w:color w:val="0070C0"/>
                <w:sz w:val="20"/>
                <w:szCs w:val="20"/>
              </w:rPr>
              <w:t xml:space="preserve">Business Communication. Ninth ed.,  South-Western, 2013.      </w:t>
            </w:r>
          </w:p>
          <w:p w14:paraId="15FE5239" w14:textId="77777777" w:rsidR="00B247A2" w:rsidRPr="00B74D4B" w:rsidRDefault="00B247A2" w:rsidP="00B247A2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jc w:val="both"/>
              <w:rPr>
                <w:color w:val="444444"/>
                <w:sz w:val="20"/>
                <w:szCs w:val="20"/>
                <w:lang w:val="ka-GE"/>
              </w:rPr>
            </w:pPr>
            <w:r w:rsidRPr="00B74D4B">
              <w:rPr>
                <w:rFonts w:ascii="Times New Roman" w:hAnsi="Times New Roman"/>
                <w:color w:val="444444"/>
                <w:sz w:val="20"/>
                <w:szCs w:val="20"/>
                <w:lang w:val="en-GB"/>
              </w:rPr>
              <w:t>Powell</w:t>
            </w:r>
            <w:r w:rsidRPr="00B74D4B">
              <w:rPr>
                <w:color w:val="444444"/>
                <w:sz w:val="20"/>
                <w:szCs w:val="20"/>
                <w:lang w:val="ka-GE"/>
              </w:rPr>
              <w:t xml:space="preserve"> M.</w:t>
            </w:r>
            <w:r w:rsidRPr="00B74D4B">
              <w:rPr>
                <w:rFonts w:ascii="Times New Roman" w:hAnsi="Times New Roman"/>
                <w:color w:val="444444"/>
                <w:sz w:val="20"/>
                <w:szCs w:val="20"/>
                <w:lang w:val="en-GB"/>
              </w:rPr>
              <w:t xml:space="preserve"> Presenting in English. Language Teaching Publications.</w:t>
            </w:r>
            <w:r w:rsidRPr="00B74D4B">
              <w:rPr>
                <w:color w:val="444444"/>
                <w:sz w:val="20"/>
                <w:szCs w:val="20"/>
                <w:lang w:val="ka-GE"/>
              </w:rPr>
              <w:t xml:space="preserve"> England,</w:t>
            </w:r>
            <w:r w:rsidRPr="00B74D4B">
              <w:rPr>
                <w:rFonts w:ascii="Times New Roman" w:hAnsi="Times New Roman"/>
                <w:color w:val="444444"/>
                <w:sz w:val="20"/>
                <w:szCs w:val="20"/>
                <w:lang w:val="en-GB"/>
              </w:rPr>
              <w:t xml:space="preserve">  2000.</w:t>
            </w:r>
          </w:p>
          <w:p w14:paraId="58A508C8" w14:textId="77777777" w:rsidR="00B247A2" w:rsidRPr="00B74D4B" w:rsidRDefault="001C49BC" w:rsidP="00B247A2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jc w:val="both"/>
              <w:rPr>
                <w:rStyle w:val="Hyperlink"/>
                <w:sz w:val="20"/>
                <w:szCs w:val="20"/>
                <w:lang w:val="ka-GE"/>
              </w:rPr>
            </w:pPr>
            <w:hyperlink r:id="rId10" w:history="1">
              <w:r w:rsidR="00B247A2" w:rsidRPr="00B74D4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http://wikipedia.org/wiki/Communication</w:t>
              </w:r>
            </w:hyperlink>
          </w:p>
          <w:p w14:paraId="4E4EC3B6" w14:textId="77777777" w:rsidR="00B247A2" w:rsidRPr="00B74D4B" w:rsidRDefault="001C49BC" w:rsidP="00B247A2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jc w:val="both"/>
              <w:rPr>
                <w:rStyle w:val="Hyperlink"/>
                <w:sz w:val="20"/>
                <w:szCs w:val="20"/>
                <w:lang w:val="ka-GE"/>
              </w:rPr>
            </w:pPr>
            <w:hyperlink r:id="rId11" w:history="1">
              <w:r w:rsidR="00B247A2" w:rsidRPr="00B74D4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http://en.wikipedia.org/wiki/Business_communication</w:t>
              </w:r>
            </w:hyperlink>
          </w:p>
          <w:p w14:paraId="6CAAAB50" w14:textId="3EB6FBE7" w:rsidR="00B247A2" w:rsidRPr="00B74D4B" w:rsidRDefault="001C49BC" w:rsidP="00B247A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hyperlink r:id="rId12" w:history="1">
              <w:r w:rsidR="00B247A2" w:rsidRPr="00B74D4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http://en.wikipedia.org/wiki/Cross-cultural_communication</w:t>
              </w:r>
            </w:hyperlink>
          </w:p>
        </w:tc>
      </w:tr>
    </w:tbl>
    <w:p w14:paraId="0DB66886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29D48DFC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74054573" w14:textId="77777777" w:rsidR="0086313C" w:rsidRPr="00882924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09463681" w14:textId="77777777" w:rsidR="00442B7A" w:rsidRPr="00E15583" w:rsidRDefault="00442B7A" w:rsidP="00D736BC">
      <w:pPr>
        <w:spacing w:after="0" w:line="240" w:lineRule="auto"/>
        <w:rPr>
          <w:color w:val="000000" w:themeColor="text1"/>
          <w:sz w:val="20"/>
          <w:szCs w:val="20"/>
          <w:lang w:val="ka-GE"/>
        </w:rPr>
      </w:pPr>
    </w:p>
    <w:sectPr w:rsidR="00442B7A" w:rsidRPr="00E1558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B60B5" w14:textId="77777777" w:rsidR="001C49BC" w:rsidRDefault="001C49BC" w:rsidP="004A526C">
      <w:pPr>
        <w:spacing w:after="0" w:line="240" w:lineRule="auto"/>
      </w:pPr>
      <w:r>
        <w:separator/>
      </w:r>
    </w:p>
  </w:endnote>
  <w:endnote w:type="continuationSeparator" w:id="0">
    <w:p w14:paraId="13158CE0" w14:textId="77777777" w:rsidR="001C49BC" w:rsidRDefault="001C49BC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A1F7D" w14:textId="77777777" w:rsidR="001C49BC" w:rsidRDefault="001C49BC" w:rsidP="004A526C">
      <w:pPr>
        <w:spacing w:after="0" w:line="240" w:lineRule="auto"/>
      </w:pPr>
      <w:r>
        <w:separator/>
      </w:r>
    </w:p>
  </w:footnote>
  <w:footnote w:type="continuationSeparator" w:id="0">
    <w:p w14:paraId="1CD90657" w14:textId="77777777" w:rsidR="001C49BC" w:rsidRDefault="001C49BC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15677"/>
    <w:multiLevelType w:val="hybridMultilevel"/>
    <w:tmpl w:val="9B5A5C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52018"/>
    <w:multiLevelType w:val="hybridMultilevel"/>
    <w:tmpl w:val="F970D86E"/>
    <w:lvl w:ilvl="0" w:tplc="73CE102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2C2329"/>
    <w:multiLevelType w:val="hybridMultilevel"/>
    <w:tmpl w:val="4C8061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289D4E87"/>
    <w:multiLevelType w:val="hybridMultilevel"/>
    <w:tmpl w:val="9C969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F0016"/>
    <w:multiLevelType w:val="hybridMultilevel"/>
    <w:tmpl w:val="EA3A6F02"/>
    <w:lvl w:ilvl="0" w:tplc="7520E0F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D7CA2"/>
    <w:multiLevelType w:val="hybridMultilevel"/>
    <w:tmpl w:val="6F3E3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7014F"/>
    <w:multiLevelType w:val="hybridMultilevel"/>
    <w:tmpl w:val="D2B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906FF"/>
    <w:multiLevelType w:val="hybridMultilevel"/>
    <w:tmpl w:val="5006635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DE5D47"/>
    <w:multiLevelType w:val="hybridMultilevel"/>
    <w:tmpl w:val="4D727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F118B"/>
    <w:multiLevelType w:val="hybridMultilevel"/>
    <w:tmpl w:val="7642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A324F"/>
    <w:multiLevelType w:val="hybridMultilevel"/>
    <w:tmpl w:val="6BECC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5"/>
  </w:num>
  <w:num w:numId="12">
    <w:abstractNumId w:val="31"/>
  </w:num>
  <w:num w:numId="13">
    <w:abstractNumId w:val="30"/>
  </w:num>
  <w:num w:numId="14">
    <w:abstractNumId w:val="21"/>
  </w:num>
  <w:num w:numId="15">
    <w:abstractNumId w:val="20"/>
  </w:num>
  <w:num w:numId="16">
    <w:abstractNumId w:val="6"/>
  </w:num>
  <w:num w:numId="17">
    <w:abstractNumId w:val="29"/>
  </w:num>
  <w:num w:numId="18">
    <w:abstractNumId w:val="28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4"/>
  </w:num>
  <w:num w:numId="22">
    <w:abstractNumId w:val="10"/>
  </w:num>
  <w:num w:numId="23">
    <w:abstractNumId w:val="16"/>
  </w:num>
  <w:num w:numId="24">
    <w:abstractNumId w:val="32"/>
  </w:num>
  <w:num w:numId="25">
    <w:abstractNumId w:val="27"/>
  </w:num>
  <w:num w:numId="26">
    <w:abstractNumId w:val="4"/>
  </w:num>
  <w:num w:numId="27">
    <w:abstractNumId w:val="18"/>
  </w:num>
  <w:num w:numId="28">
    <w:abstractNumId w:val="15"/>
  </w:num>
  <w:num w:numId="29">
    <w:abstractNumId w:val="12"/>
  </w:num>
  <w:num w:numId="30">
    <w:abstractNumId w:val="3"/>
  </w:num>
  <w:num w:numId="31">
    <w:abstractNumId w:val="17"/>
  </w:num>
  <w:num w:numId="32">
    <w:abstractNumId w:val="2"/>
  </w:num>
  <w:num w:numId="33">
    <w:abstractNumId w:val="1"/>
  </w:num>
  <w:num w:numId="34">
    <w:abstractNumId w:val="14"/>
  </w:num>
  <w:num w:numId="35">
    <w:abstractNumId w:val="11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724A"/>
    <w:rsid w:val="0005320D"/>
    <w:rsid w:val="0006034F"/>
    <w:rsid w:val="00061C1F"/>
    <w:rsid w:val="00070D26"/>
    <w:rsid w:val="00075D30"/>
    <w:rsid w:val="0008012E"/>
    <w:rsid w:val="00084559"/>
    <w:rsid w:val="00097246"/>
    <w:rsid w:val="00097444"/>
    <w:rsid w:val="000A0E57"/>
    <w:rsid w:val="000A5663"/>
    <w:rsid w:val="000A5E89"/>
    <w:rsid w:val="000B1999"/>
    <w:rsid w:val="000B2774"/>
    <w:rsid w:val="000B4B15"/>
    <w:rsid w:val="000C0532"/>
    <w:rsid w:val="000C4C34"/>
    <w:rsid w:val="0010078D"/>
    <w:rsid w:val="00102776"/>
    <w:rsid w:val="00127AEB"/>
    <w:rsid w:val="00137759"/>
    <w:rsid w:val="001419F7"/>
    <w:rsid w:val="0014217F"/>
    <w:rsid w:val="001437A4"/>
    <w:rsid w:val="00144D51"/>
    <w:rsid w:val="0015369F"/>
    <w:rsid w:val="00160111"/>
    <w:rsid w:val="00163AB3"/>
    <w:rsid w:val="001736CC"/>
    <w:rsid w:val="00185F03"/>
    <w:rsid w:val="00197834"/>
    <w:rsid w:val="001B51A2"/>
    <w:rsid w:val="001C49BC"/>
    <w:rsid w:val="001D169D"/>
    <w:rsid w:val="001D5D56"/>
    <w:rsid w:val="001D6D9E"/>
    <w:rsid w:val="001F39F2"/>
    <w:rsid w:val="001F4798"/>
    <w:rsid w:val="001F4F0D"/>
    <w:rsid w:val="001F515D"/>
    <w:rsid w:val="002038F5"/>
    <w:rsid w:val="002062B9"/>
    <w:rsid w:val="002152A8"/>
    <w:rsid w:val="00224A4F"/>
    <w:rsid w:val="00237D45"/>
    <w:rsid w:val="002418D7"/>
    <w:rsid w:val="0025360F"/>
    <w:rsid w:val="0025362C"/>
    <w:rsid w:val="00266176"/>
    <w:rsid w:val="00266DE8"/>
    <w:rsid w:val="00267426"/>
    <w:rsid w:val="002718F7"/>
    <w:rsid w:val="002749FE"/>
    <w:rsid w:val="00276A64"/>
    <w:rsid w:val="0027703C"/>
    <w:rsid w:val="00286C67"/>
    <w:rsid w:val="00290701"/>
    <w:rsid w:val="002936B5"/>
    <w:rsid w:val="002950BC"/>
    <w:rsid w:val="002A1D94"/>
    <w:rsid w:val="002A2C27"/>
    <w:rsid w:val="002A2C38"/>
    <w:rsid w:val="002A7EDA"/>
    <w:rsid w:val="002B7663"/>
    <w:rsid w:val="002C51A3"/>
    <w:rsid w:val="002C51AA"/>
    <w:rsid w:val="002D6477"/>
    <w:rsid w:val="002E7157"/>
    <w:rsid w:val="002F02E1"/>
    <w:rsid w:val="002F241D"/>
    <w:rsid w:val="002F28F7"/>
    <w:rsid w:val="0031177E"/>
    <w:rsid w:val="003145A4"/>
    <w:rsid w:val="00317325"/>
    <w:rsid w:val="00323CFE"/>
    <w:rsid w:val="00327A5D"/>
    <w:rsid w:val="00332F39"/>
    <w:rsid w:val="00341509"/>
    <w:rsid w:val="00347335"/>
    <w:rsid w:val="00351524"/>
    <w:rsid w:val="0035602D"/>
    <w:rsid w:val="003723D1"/>
    <w:rsid w:val="0037749F"/>
    <w:rsid w:val="00391520"/>
    <w:rsid w:val="00392BEA"/>
    <w:rsid w:val="00394CB0"/>
    <w:rsid w:val="0039534C"/>
    <w:rsid w:val="003A2D21"/>
    <w:rsid w:val="003A35C1"/>
    <w:rsid w:val="003A721C"/>
    <w:rsid w:val="003B7F1B"/>
    <w:rsid w:val="003D3E54"/>
    <w:rsid w:val="003E2527"/>
    <w:rsid w:val="003E25E8"/>
    <w:rsid w:val="003E2C7C"/>
    <w:rsid w:val="003F0BE2"/>
    <w:rsid w:val="00404EE0"/>
    <w:rsid w:val="00410F8C"/>
    <w:rsid w:val="00420CD6"/>
    <w:rsid w:val="004252D2"/>
    <w:rsid w:val="00442B7A"/>
    <w:rsid w:val="00457503"/>
    <w:rsid w:val="0047615F"/>
    <w:rsid w:val="004950B6"/>
    <w:rsid w:val="004A526C"/>
    <w:rsid w:val="004B0055"/>
    <w:rsid w:val="004C3416"/>
    <w:rsid w:val="004C40D1"/>
    <w:rsid w:val="004D515A"/>
    <w:rsid w:val="004E4656"/>
    <w:rsid w:val="004E5DBA"/>
    <w:rsid w:val="004F0148"/>
    <w:rsid w:val="00500D80"/>
    <w:rsid w:val="005045F5"/>
    <w:rsid w:val="00514AA1"/>
    <w:rsid w:val="00523CBE"/>
    <w:rsid w:val="005244C6"/>
    <w:rsid w:val="005265AC"/>
    <w:rsid w:val="005373E3"/>
    <w:rsid w:val="005768CC"/>
    <w:rsid w:val="00577A75"/>
    <w:rsid w:val="00583CAF"/>
    <w:rsid w:val="0058400C"/>
    <w:rsid w:val="005856B6"/>
    <w:rsid w:val="0059106D"/>
    <w:rsid w:val="00593BA4"/>
    <w:rsid w:val="005A01C6"/>
    <w:rsid w:val="005B4D27"/>
    <w:rsid w:val="005C34DB"/>
    <w:rsid w:val="005C6EA9"/>
    <w:rsid w:val="005C708F"/>
    <w:rsid w:val="005C7873"/>
    <w:rsid w:val="005D0209"/>
    <w:rsid w:val="005D4FB7"/>
    <w:rsid w:val="005E0E07"/>
    <w:rsid w:val="006021E8"/>
    <w:rsid w:val="0060408B"/>
    <w:rsid w:val="006069DA"/>
    <w:rsid w:val="00620132"/>
    <w:rsid w:val="00621D28"/>
    <w:rsid w:val="00656578"/>
    <w:rsid w:val="006604F0"/>
    <w:rsid w:val="00662C68"/>
    <w:rsid w:val="0067009F"/>
    <w:rsid w:val="00670DC5"/>
    <w:rsid w:val="00683CD2"/>
    <w:rsid w:val="006857C1"/>
    <w:rsid w:val="00686120"/>
    <w:rsid w:val="00695B1D"/>
    <w:rsid w:val="00697DA9"/>
    <w:rsid w:val="006A6837"/>
    <w:rsid w:val="006B516E"/>
    <w:rsid w:val="006B70DA"/>
    <w:rsid w:val="006D4EA4"/>
    <w:rsid w:val="006D56C7"/>
    <w:rsid w:val="006D776E"/>
    <w:rsid w:val="006F2AFF"/>
    <w:rsid w:val="006F4F85"/>
    <w:rsid w:val="00705856"/>
    <w:rsid w:val="007076DF"/>
    <w:rsid w:val="00712553"/>
    <w:rsid w:val="007140E6"/>
    <w:rsid w:val="00714562"/>
    <w:rsid w:val="007161BC"/>
    <w:rsid w:val="00716D87"/>
    <w:rsid w:val="00724AC5"/>
    <w:rsid w:val="00725EC1"/>
    <w:rsid w:val="007274E1"/>
    <w:rsid w:val="00730458"/>
    <w:rsid w:val="00732114"/>
    <w:rsid w:val="00733A39"/>
    <w:rsid w:val="00741804"/>
    <w:rsid w:val="0075241F"/>
    <w:rsid w:val="00757ABF"/>
    <w:rsid w:val="007720EA"/>
    <w:rsid w:val="00797244"/>
    <w:rsid w:val="007C1F15"/>
    <w:rsid w:val="007C5D8D"/>
    <w:rsid w:val="007C724A"/>
    <w:rsid w:val="007D3F93"/>
    <w:rsid w:val="007F3E2C"/>
    <w:rsid w:val="007F680F"/>
    <w:rsid w:val="00815527"/>
    <w:rsid w:val="00823F4B"/>
    <w:rsid w:val="00825AFF"/>
    <w:rsid w:val="008265A6"/>
    <w:rsid w:val="00833F53"/>
    <w:rsid w:val="00837B03"/>
    <w:rsid w:val="00857E39"/>
    <w:rsid w:val="0086313C"/>
    <w:rsid w:val="00866A81"/>
    <w:rsid w:val="0087106D"/>
    <w:rsid w:val="0087332B"/>
    <w:rsid w:val="00882924"/>
    <w:rsid w:val="00884E83"/>
    <w:rsid w:val="00896873"/>
    <w:rsid w:val="008C1B97"/>
    <w:rsid w:val="008D391E"/>
    <w:rsid w:val="008D5CAA"/>
    <w:rsid w:val="008E38D1"/>
    <w:rsid w:val="008F0E28"/>
    <w:rsid w:val="008F6738"/>
    <w:rsid w:val="00905085"/>
    <w:rsid w:val="009137D4"/>
    <w:rsid w:val="00916F7B"/>
    <w:rsid w:val="00922A0D"/>
    <w:rsid w:val="0092657D"/>
    <w:rsid w:val="0093459D"/>
    <w:rsid w:val="00941EC9"/>
    <w:rsid w:val="00944D46"/>
    <w:rsid w:val="00945F58"/>
    <w:rsid w:val="00946907"/>
    <w:rsid w:val="00947A9E"/>
    <w:rsid w:val="0095234B"/>
    <w:rsid w:val="00956437"/>
    <w:rsid w:val="00957AF8"/>
    <w:rsid w:val="00960C0A"/>
    <w:rsid w:val="00962897"/>
    <w:rsid w:val="0098188D"/>
    <w:rsid w:val="009838C7"/>
    <w:rsid w:val="009838FD"/>
    <w:rsid w:val="00986F41"/>
    <w:rsid w:val="00991AFE"/>
    <w:rsid w:val="009942D6"/>
    <w:rsid w:val="009C0CCF"/>
    <w:rsid w:val="009D50CC"/>
    <w:rsid w:val="009E721C"/>
    <w:rsid w:val="009F3CE5"/>
    <w:rsid w:val="00A11BC6"/>
    <w:rsid w:val="00A2671F"/>
    <w:rsid w:val="00A445C0"/>
    <w:rsid w:val="00A62595"/>
    <w:rsid w:val="00A65A09"/>
    <w:rsid w:val="00A732D2"/>
    <w:rsid w:val="00A739CA"/>
    <w:rsid w:val="00A95C78"/>
    <w:rsid w:val="00AA1BEA"/>
    <w:rsid w:val="00AA2F2F"/>
    <w:rsid w:val="00AA5946"/>
    <w:rsid w:val="00AB36E4"/>
    <w:rsid w:val="00AC2561"/>
    <w:rsid w:val="00AC3311"/>
    <w:rsid w:val="00AC532B"/>
    <w:rsid w:val="00AC5802"/>
    <w:rsid w:val="00AC6342"/>
    <w:rsid w:val="00AE0A2F"/>
    <w:rsid w:val="00AE1F01"/>
    <w:rsid w:val="00AE41C2"/>
    <w:rsid w:val="00B20D9A"/>
    <w:rsid w:val="00B2301F"/>
    <w:rsid w:val="00B247A2"/>
    <w:rsid w:val="00B574BF"/>
    <w:rsid w:val="00B61D5C"/>
    <w:rsid w:val="00B66645"/>
    <w:rsid w:val="00B74D4B"/>
    <w:rsid w:val="00B837CA"/>
    <w:rsid w:val="00B87239"/>
    <w:rsid w:val="00B930CD"/>
    <w:rsid w:val="00B93CBA"/>
    <w:rsid w:val="00BA4EA2"/>
    <w:rsid w:val="00BD52F5"/>
    <w:rsid w:val="00BE4C34"/>
    <w:rsid w:val="00BE5F3D"/>
    <w:rsid w:val="00BF2372"/>
    <w:rsid w:val="00BF2B6A"/>
    <w:rsid w:val="00C06142"/>
    <w:rsid w:val="00C0619F"/>
    <w:rsid w:val="00C1480C"/>
    <w:rsid w:val="00C17DB5"/>
    <w:rsid w:val="00C17DB7"/>
    <w:rsid w:val="00C217FD"/>
    <w:rsid w:val="00C2214A"/>
    <w:rsid w:val="00C25AA2"/>
    <w:rsid w:val="00C25DA0"/>
    <w:rsid w:val="00C32F97"/>
    <w:rsid w:val="00C4403E"/>
    <w:rsid w:val="00C51326"/>
    <w:rsid w:val="00C55CF0"/>
    <w:rsid w:val="00C61B1D"/>
    <w:rsid w:val="00C81CB4"/>
    <w:rsid w:val="00C82D6A"/>
    <w:rsid w:val="00C91122"/>
    <w:rsid w:val="00C91512"/>
    <w:rsid w:val="00C949DA"/>
    <w:rsid w:val="00C94D10"/>
    <w:rsid w:val="00C96DCF"/>
    <w:rsid w:val="00CA470C"/>
    <w:rsid w:val="00CD0D8F"/>
    <w:rsid w:val="00CD6244"/>
    <w:rsid w:val="00CE0678"/>
    <w:rsid w:val="00CE0A3A"/>
    <w:rsid w:val="00CE78C4"/>
    <w:rsid w:val="00CF0BCD"/>
    <w:rsid w:val="00CF154A"/>
    <w:rsid w:val="00CF28CA"/>
    <w:rsid w:val="00CF495C"/>
    <w:rsid w:val="00CF6791"/>
    <w:rsid w:val="00CF7AF1"/>
    <w:rsid w:val="00CF7F40"/>
    <w:rsid w:val="00D03489"/>
    <w:rsid w:val="00D03DBF"/>
    <w:rsid w:val="00D04490"/>
    <w:rsid w:val="00D06941"/>
    <w:rsid w:val="00D12707"/>
    <w:rsid w:val="00D2152F"/>
    <w:rsid w:val="00D34CDB"/>
    <w:rsid w:val="00D44687"/>
    <w:rsid w:val="00D47278"/>
    <w:rsid w:val="00D512B8"/>
    <w:rsid w:val="00D515E2"/>
    <w:rsid w:val="00D5735A"/>
    <w:rsid w:val="00D61B21"/>
    <w:rsid w:val="00D64BE8"/>
    <w:rsid w:val="00D65339"/>
    <w:rsid w:val="00D663EB"/>
    <w:rsid w:val="00D71D73"/>
    <w:rsid w:val="00D72B5F"/>
    <w:rsid w:val="00D736BC"/>
    <w:rsid w:val="00D76D59"/>
    <w:rsid w:val="00D80F55"/>
    <w:rsid w:val="00D81674"/>
    <w:rsid w:val="00D86B3E"/>
    <w:rsid w:val="00D9191F"/>
    <w:rsid w:val="00D95D75"/>
    <w:rsid w:val="00DA5DE7"/>
    <w:rsid w:val="00DB0D4A"/>
    <w:rsid w:val="00DB1ABD"/>
    <w:rsid w:val="00DB40BD"/>
    <w:rsid w:val="00DB62D0"/>
    <w:rsid w:val="00DB796D"/>
    <w:rsid w:val="00DC1B50"/>
    <w:rsid w:val="00DD3624"/>
    <w:rsid w:val="00DF0CEC"/>
    <w:rsid w:val="00E05F02"/>
    <w:rsid w:val="00E15583"/>
    <w:rsid w:val="00E41308"/>
    <w:rsid w:val="00E51679"/>
    <w:rsid w:val="00E539F5"/>
    <w:rsid w:val="00E56B84"/>
    <w:rsid w:val="00E60D86"/>
    <w:rsid w:val="00E85F03"/>
    <w:rsid w:val="00E86736"/>
    <w:rsid w:val="00E911A7"/>
    <w:rsid w:val="00E946F1"/>
    <w:rsid w:val="00E949CE"/>
    <w:rsid w:val="00E95757"/>
    <w:rsid w:val="00EA276C"/>
    <w:rsid w:val="00EB12BF"/>
    <w:rsid w:val="00EC4CA9"/>
    <w:rsid w:val="00EC5ADB"/>
    <w:rsid w:val="00ED7129"/>
    <w:rsid w:val="00EE1879"/>
    <w:rsid w:val="00EE30EF"/>
    <w:rsid w:val="00EE6610"/>
    <w:rsid w:val="00EF0714"/>
    <w:rsid w:val="00EF5B13"/>
    <w:rsid w:val="00F06147"/>
    <w:rsid w:val="00F125A8"/>
    <w:rsid w:val="00F25D1E"/>
    <w:rsid w:val="00F32441"/>
    <w:rsid w:val="00F32E91"/>
    <w:rsid w:val="00F36B45"/>
    <w:rsid w:val="00F44221"/>
    <w:rsid w:val="00F510C3"/>
    <w:rsid w:val="00F6007C"/>
    <w:rsid w:val="00F657C0"/>
    <w:rsid w:val="00F66E92"/>
    <w:rsid w:val="00F75CF7"/>
    <w:rsid w:val="00F81E78"/>
    <w:rsid w:val="00F82291"/>
    <w:rsid w:val="00FA4DDD"/>
    <w:rsid w:val="00FB3BF8"/>
    <w:rsid w:val="00FC388F"/>
    <w:rsid w:val="00FC3D8F"/>
    <w:rsid w:val="00FD5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5F106"/>
  <w15:docId w15:val="{368D8B24-1FF3-4FB3-A675-77E1226C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0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E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E07"/>
    <w:pPr>
      <w:spacing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E0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90508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Cross-cultural_communica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Business_communicati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ikipedia.org/wiki/Communic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99ebook.com/shirley-taylor-model-business-letters-pdf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FFA1B-CA44-47FE-A5CC-59D85B9A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8</Pages>
  <Words>2378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44</cp:revision>
  <dcterms:created xsi:type="dcterms:W3CDTF">2019-06-03T06:12:00Z</dcterms:created>
  <dcterms:modified xsi:type="dcterms:W3CDTF">2025-03-21T12:10:00Z</dcterms:modified>
</cp:coreProperties>
</file>